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539" w14:textId="401BA928" w:rsidR="00BD0241" w:rsidRPr="007E047B" w:rsidRDefault="00BD0241" w:rsidP="00BD0241">
      <w:pPr>
        <w:pStyle w:val="JobPositionHeader"/>
        <w:pBdr>
          <w:bottom w:val="single" w:sz="12" w:space="1" w:color="auto"/>
        </w:pBdr>
        <w:jc w:val="center"/>
        <w:rPr>
          <w:rFonts w:ascii="Calibri Light" w:hAnsi="Calibri Light" w:cs="Calibri Light"/>
          <w:sz w:val="22"/>
          <w:szCs w:val="22"/>
        </w:rPr>
      </w:pPr>
      <w:r w:rsidRPr="007E047B">
        <w:rPr>
          <w:rFonts w:ascii="Calibri Light" w:hAnsi="Calibri Light" w:cs="Calibri Light"/>
          <w:sz w:val="22"/>
          <w:szCs w:val="22"/>
        </w:rPr>
        <w:t>JOB DESCRIPTION</w:t>
      </w:r>
    </w:p>
    <w:p w14:paraId="636EA6D1" w14:textId="77777777" w:rsidR="00BD0241" w:rsidRPr="007E047B" w:rsidRDefault="00BD0241" w:rsidP="00BD0241">
      <w:pPr>
        <w:pStyle w:val="JobPositionHeader"/>
        <w:pBdr>
          <w:bottom w:val="single" w:sz="12" w:space="1" w:color="auto"/>
        </w:pBdr>
        <w:jc w:val="center"/>
        <w:rPr>
          <w:rFonts w:ascii="Calibri Light" w:hAnsi="Calibri Light" w:cs="Calibri Light"/>
          <w:b w:val="0"/>
          <w:sz w:val="22"/>
          <w:szCs w:val="22"/>
        </w:rPr>
      </w:pPr>
    </w:p>
    <w:p w14:paraId="27027FB0" w14:textId="77777777" w:rsidR="00BD0241" w:rsidRPr="007E047B" w:rsidRDefault="00BD0241" w:rsidP="00BD0241">
      <w:pPr>
        <w:pStyle w:val="JobPositionHeader"/>
        <w:jc w:val="center"/>
        <w:rPr>
          <w:rFonts w:ascii="Calibri Light" w:hAnsi="Calibri Light" w:cs="Calibri Light"/>
          <w:b w:val="0"/>
          <w:sz w:val="22"/>
          <w:szCs w:val="22"/>
        </w:rPr>
      </w:pPr>
    </w:p>
    <w:p w14:paraId="25E93BA9" w14:textId="76B121E1" w:rsidR="00BD0241" w:rsidRPr="00FE6FCF" w:rsidRDefault="00BD0241" w:rsidP="00BD0241">
      <w:pPr>
        <w:pStyle w:val="JobPositionHeader"/>
        <w:rPr>
          <w:rFonts w:ascii="Calibri Light" w:hAnsi="Calibri Light" w:cs="Calibri Light"/>
          <w:b w:val="0"/>
          <w:bCs w:val="0"/>
          <w:sz w:val="22"/>
          <w:szCs w:val="22"/>
        </w:rPr>
      </w:pPr>
      <w:r w:rsidRPr="007E047B">
        <w:rPr>
          <w:rFonts w:ascii="Calibri Light" w:hAnsi="Calibri Light" w:cs="Calibri Light"/>
          <w:sz w:val="22"/>
          <w:szCs w:val="22"/>
        </w:rPr>
        <w:t xml:space="preserve">Position Title: </w:t>
      </w:r>
      <w:r w:rsidR="0090369E">
        <w:rPr>
          <w:rFonts w:ascii="Calibri Light" w:hAnsi="Calibri Light" w:cs="Calibri Light"/>
          <w:b w:val="0"/>
          <w:bCs w:val="0"/>
          <w:sz w:val="22"/>
          <w:szCs w:val="22"/>
        </w:rPr>
        <w:t>Nutrition</w:t>
      </w:r>
      <w:r w:rsidR="00FE6FCF" w:rsidRPr="00FE6FCF">
        <w:rPr>
          <w:rFonts w:ascii="Calibri Light" w:hAnsi="Calibri Light" w:cs="Calibri Light"/>
          <w:b w:val="0"/>
          <w:bCs w:val="0"/>
          <w:sz w:val="22"/>
          <w:szCs w:val="22"/>
        </w:rPr>
        <w:t xml:space="preserve"> Advisor</w:t>
      </w:r>
      <w:r w:rsidR="00FE6FCF">
        <w:rPr>
          <w:rFonts w:ascii="Calibri Light" w:hAnsi="Calibri Light" w:cs="Calibri Light"/>
          <w:b w:val="0"/>
          <w:bCs w:val="0"/>
          <w:sz w:val="22"/>
          <w:szCs w:val="22"/>
        </w:rPr>
        <w:t xml:space="preserve">, </w:t>
      </w:r>
      <w:bookmarkStart w:id="0" w:name="_Hlk22205149"/>
      <w:r w:rsidR="00DA252C">
        <w:rPr>
          <w:rFonts w:ascii="Calibri Light" w:hAnsi="Calibri Light" w:cs="Calibri Light"/>
          <w:b w:val="0"/>
          <w:bCs w:val="0"/>
          <w:sz w:val="22"/>
          <w:szCs w:val="22"/>
        </w:rPr>
        <w:t xml:space="preserve">Zambia Family </w:t>
      </w:r>
      <w:proofErr w:type="gramStart"/>
      <w:r w:rsidR="00DA252C">
        <w:rPr>
          <w:rFonts w:ascii="Calibri Light" w:hAnsi="Calibri Light" w:cs="Calibri Light"/>
          <w:b w:val="0"/>
          <w:bCs w:val="0"/>
          <w:sz w:val="22"/>
          <w:szCs w:val="22"/>
        </w:rPr>
        <w:t>Health</w:t>
      </w:r>
      <w:proofErr w:type="gramEnd"/>
      <w:r w:rsidR="00DA252C">
        <w:rPr>
          <w:rFonts w:ascii="Calibri Light" w:hAnsi="Calibri Light" w:cs="Calibri Light"/>
          <w:b w:val="0"/>
          <w:bCs w:val="0"/>
          <w:sz w:val="22"/>
          <w:szCs w:val="22"/>
        </w:rPr>
        <w:t xml:space="preserve"> and Nutrition</w:t>
      </w:r>
      <w:r w:rsidR="00FE6FCF" w:rsidRPr="00FE6FCF">
        <w:rPr>
          <w:rFonts w:ascii="Calibri Light" w:hAnsi="Calibri Light" w:cs="Calibri Light"/>
          <w:b w:val="0"/>
          <w:bCs w:val="0"/>
          <w:sz w:val="22"/>
          <w:szCs w:val="22"/>
        </w:rPr>
        <w:t xml:space="preserve"> Project</w:t>
      </w:r>
    </w:p>
    <w:bookmarkEnd w:id="0"/>
    <w:p w14:paraId="7FA28920" w14:textId="77777777" w:rsidR="00BD0241" w:rsidRDefault="00BD0241" w:rsidP="00BD0241">
      <w:pPr>
        <w:pStyle w:val="JobPositionHeader"/>
        <w:pBdr>
          <w:bottom w:val="single" w:sz="12" w:space="1" w:color="auto"/>
        </w:pBdr>
        <w:rPr>
          <w:rFonts w:ascii="Calibri Light" w:hAnsi="Calibri Light" w:cs="Calibri Light"/>
          <w:b w:val="0"/>
          <w:sz w:val="22"/>
          <w:szCs w:val="22"/>
        </w:rPr>
      </w:pPr>
      <w:r w:rsidRPr="007E047B">
        <w:rPr>
          <w:rFonts w:ascii="Calibri Light" w:hAnsi="Calibri Light" w:cs="Calibri Light"/>
          <w:sz w:val="22"/>
          <w:szCs w:val="22"/>
        </w:rPr>
        <w:t xml:space="preserve">Level of Effort: </w:t>
      </w:r>
      <w:r w:rsidRPr="007E047B">
        <w:rPr>
          <w:rFonts w:ascii="Calibri Light" w:hAnsi="Calibri Light" w:cs="Calibri Light"/>
          <w:b w:val="0"/>
          <w:sz w:val="22"/>
          <w:szCs w:val="22"/>
        </w:rPr>
        <w:t>Full Time</w:t>
      </w:r>
    </w:p>
    <w:p w14:paraId="19737C73" w14:textId="26659FF8" w:rsidR="00BD0241" w:rsidRDefault="00BD0241" w:rsidP="00BD0241">
      <w:pPr>
        <w:pStyle w:val="JobPositionHeader"/>
        <w:pBdr>
          <w:bottom w:val="single" w:sz="12" w:space="1" w:color="auto"/>
        </w:pBdr>
        <w:rPr>
          <w:rFonts w:ascii="Calibri Light" w:hAnsi="Calibri Light" w:cs="Calibri Light"/>
          <w:b w:val="0"/>
          <w:sz w:val="22"/>
          <w:szCs w:val="22"/>
        </w:rPr>
      </w:pPr>
      <w:r w:rsidRPr="007E047B">
        <w:rPr>
          <w:rFonts w:ascii="Calibri Light" w:hAnsi="Calibri Light" w:cs="Calibri Light"/>
          <w:sz w:val="22"/>
          <w:szCs w:val="22"/>
        </w:rPr>
        <w:t>Base</w:t>
      </w:r>
      <w:r>
        <w:rPr>
          <w:rFonts w:ascii="Calibri Light" w:hAnsi="Calibri Light" w:cs="Calibri Light"/>
          <w:b w:val="0"/>
          <w:sz w:val="22"/>
          <w:szCs w:val="22"/>
        </w:rPr>
        <w:t xml:space="preserve">: </w:t>
      </w:r>
      <w:r w:rsidR="00DA252C">
        <w:rPr>
          <w:rFonts w:ascii="Calibri Light" w:hAnsi="Calibri Light" w:cs="Calibri Light"/>
          <w:b w:val="0"/>
          <w:sz w:val="22"/>
          <w:szCs w:val="22"/>
        </w:rPr>
        <w:t xml:space="preserve">Lusaka, Zambia </w:t>
      </w:r>
    </w:p>
    <w:p w14:paraId="685A5DE4" w14:textId="34315490" w:rsidR="00EF51FC" w:rsidRPr="004D0E49" w:rsidRDefault="00EF51FC" w:rsidP="00BD0241">
      <w:pPr>
        <w:pStyle w:val="JobPositionHeader"/>
        <w:pBdr>
          <w:bottom w:val="single" w:sz="12" w:space="1" w:color="auto"/>
        </w:pBdr>
        <w:rPr>
          <w:rFonts w:ascii="Calibri Light" w:hAnsi="Calibri Light" w:cs="Calibri Light"/>
          <w:b w:val="0"/>
          <w:bCs w:val="0"/>
          <w:sz w:val="22"/>
          <w:szCs w:val="22"/>
        </w:rPr>
      </w:pPr>
      <w:r w:rsidRPr="00EF51FC">
        <w:rPr>
          <w:rFonts w:ascii="Calibri Light" w:hAnsi="Calibri Light" w:cs="Calibri Light"/>
          <w:sz w:val="22"/>
          <w:szCs w:val="22"/>
        </w:rPr>
        <w:t>Reports to:</w:t>
      </w:r>
      <w:r>
        <w:rPr>
          <w:rFonts w:ascii="Calibri Light" w:hAnsi="Calibri Light" w:cs="Calibri Light"/>
          <w:sz w:val="22"/>
          <w:szCs w:val="22"/>
        </w:rPr>
        <w:t xml:space="preserve"> </w:t>
      </w:r>
      <w:r w:rsidR="004D0E49" w:rsidRPr="004D0E49">
        <w:rPr>
          <w:rFonts w:ascii="Calibri Light" w:hAnsi="Calibri Light" w:cs="Calibri Light"/>
          <w:b w:val="0"/>
          <w:bCs w:val="0"/>
          <w:sz w:val="22"/>
          <w:szCs w:val="22"/>
        </w:rPr>
        <w:t>Technical Director/Team Lead: Objective 1</w:t>
      </w:r>
    </w:p>
    <w:p w14:paraId="7E7A09EF" w14:textId="77777777" w:rsidR="00BD0241" w:rsidRPr="007E047B" w:rsidRDefault="00BD0241" w:rsidP="00BD0241">
      <w:pPr>
        <w:pStyle w:val="JobPositionHeader"/>
        <w:pBdr>
          <w:bottom w:val="single" w:sz="12" w:space="1" w:color="auto"/>
        </w:pBdr>
        <w:rPr>
          <w:rFonts w:ascii="Calibri Light" w:hAnsi="Calibri Light" w:cs="Calibri Light"/>
          <w:sz w:val="22"/>
          <w:szCs w:val="22"/>
        </w:rPr>
      </w:pPr>
    </w:p>
    <w:p w14:paraId="47AD0FF1" w14:textId="77777777" w:rsidR="00F519EA" w:rsidRDefault="00F519EA" w:rsidP="00BD0241">
      <w:pPr>
        <w:rPr>
          <w:rFonts w:ascii="Calibri Light" w:hAnsi="Calibri Light" w:cs="Calibri Light"/>
          <w:sz w:val="22"/>
          <w:szCs w:val="22"/>
        </w:rPr>
      </w:pPr>
    </w:p>
    <w:p w14:paraId="2ADC24F0" w14:textId="23057163" w:rsidR="00BD0241" w:rsidRDefault="00BD0241" w:rsidP="00E12116">
      <w:pPr>
        <w:spacing w:line="276" w:lineRule="auto"/>
        <w:rPr>
          <w:rFonts w:ascii="Calibri Light" w:hAnsi="Calibri Light" w:cs="Calibri Light"/>
          <w:sz w:val="22"/>
          <w:szCs w:val="22"/>
        </w:rPr>
      </w:pPr>
      <w:r w:rsidRPr="007E047B">
        <w:rPr>
          <w:rFonts w:ascii="Calibri Light" w:hAnsi="Calibri Light" w:cs="Calibri Light"/>
          <w:sz w:val="22"/>
          <w:szCs w:val="22"/>
        </w:rPr>
        <w:t>For over 50 years, The Manoff Group, Inc.</w:t>
      </w:r>
      <w:r>
        <w:rPr>
          <w:rFonts w:ascii="Calibri Light" w:hAnsi="Calibri Light" w:cs="Calibri Light"/>
          <w:sz w:val="22"/>
          <w:szCs w:val="22"/>
        </w:rPr>
        <w:t xml:space="preserve"> (TMG)</w:t>
      </w:r>
      <w:r w:rsidRPr="007E047B">
        <w:rPr>
          <w:rFonts w:ascii="Calibri Light" w:hAnsi="Calibri Light" w:cs="Calibri Light"/>
          <w:sz w:val="22"/>
          <w:szCs w:val="22"/>
        </w:rPr>
        <w:t xml:space="preserve">, a woman-owned small business, has been an international leader in </w:t>
      </w:r>
      <w:r w:rsidR="00E12116" w:rsidRPr="00E12116">
        <w:rPr>
          <w:rFonts w:ascii="Calibri Light" w:hAnsi="Calibri Light" w:cs="Calibri Light"/>
          <w:sz w:val="22"/>
          <w:szCs w:val="22"/>
        </w:rPr>
        <w:t>pioneer</w:t>
      </w:r>
      <w:r w:rsidR="00E12116">
        <w:rPr>
          <w:rFonts w:ascii="Calibri Light" w:hAnsi="Calibri Light" w:cs="Calibri Light"/>
          <w:sz w:val="22"/>
          <w:szCs w:val="22"/>
        </w:rPr>
        <w:t>ing</w:t>
      </w:r>
      <w:r w:rsidR="00E12116" w:rsidRPr="00E12116">
        <w:rPr>
          <w:rFonts w:ascii="Calibri Light" w:hAnsi="Calibri Light" w:cs="Calibri Light"/>
          <w:sz w:val="22"/>
          <w:szCs w:val="22"/>
        </w:rPr>
        <w:t xml:space="preserve"> innovations </w:t>
      </w:r>
      <w:r w:rsidR="00205D6E">
        <w:rPr>
          <w:rFonts w:ascii="Calibri Light" w:hAnsi="Calibri Light" w:cs="Calibri Light"/>
          <w:sz w:val="22"/>
          <w:szCs w:val="22"/>
        </w:rPr>
        <w:t xml:space="preserve">in </w:t>
      </w:r>
      <w:r w:rsidR="00E12116" w:rsidRPr="00E12116">
        <w:rPr>
          <w:rFonts w:ascii="Calibri Light" w:hAnsi="Calibri Light" w:cs="Calibri Light"/>
          <w:sz w:val="22"/>
          <w:szCs w:val="22"/>
        </w:rPr>
        <w:t>community nutrition programming</w:t>
      </w:r>
      <w:r w:rsidR="00205D6E">
        <w:rPr>
          <w:rFonts w:ascii="Calibri Light" w:hAnsi="Calibri Light" w:cs="Calibri Light"/>
          <w:sz w:val="22"/>
          <w:szCs w:val="22"/>
        </w:rPr>
        <w:t xml:space="preserve"> to improve family diets and the nutritional wellbeing of women and young children.</w:t>
      </w:r>
      <w:r w:rsidR="00E12116" w:rsidRPr="00E12116">
        <w:rPr>
          <w:rFonts w:ascii="Calibri Light" w:hAnsi="Calibri Light" w:cs="Calibri Light"/>
          <w:sz w:val="22"/>
          <w:szCs w:val="22"/>
        </w:rPr>
        <w:t xml:space="preserve"> </w:t>
      </w:r>
      <w:r w:rsidR="00E12116">
        <w:rPr>
          <w:rFonts w:ascii="Calibri Light" w:hAnsi="Calibri Light" w:cs="Calibri Light"/>
          <w:sz w:val="22"/>
          <w:szCs w:val="22"/>
        </w:rPr>
        <w:t>Our approach</w:t>
      </w:r>
      <w:r w:rsidR="00552E0A">
        <w:rPr>
          <w:rFonts w:ascii="Calibri Light" w:hAnsi="Calibri Light" w:cs="Calibri Light"/>
          <w:sz w:val="22"/>
          <w:szCs w:val="22"/>
        </w:rPr>
        <w:t>, Behavior Integration,</w:t>
      </w:r>
      <w:r w:rsidRPr="007E047B">
        <w:rPr>
          <w:rFonts w:ascii="Calibri Light" w:hAnsi="Calibri Light" w:cs="Calibri Light"/>
          <w:sz w:val="22"/>
          <w:szCs w:val="22"/>
        </w:rPr>
        <w:t xml:space="preserve"> offers a practical methodology for realizing measurable and sustained behavior change at the individual, </w:t>
      </w:r>
      <w:r w:rsidR="00205D6E" w:rsidRPr="007E047B">
        <w:rPr>
          <w:rFonts w:ascii="Calibri Light" w:hAnsi="Calibri Light" w:cs="Calibri Light"/>
          <w:sz w:val="22"/>
          <w:szCs w:val="22"/>
        </w:rPr>
        <w:t>community,</w:t>
      </w:r>
      <w:r w:rsidRPr="007E047B">
        <w:rPr>
          <w:rFonts w:ascii="Calibri Light" w:hAnsi="Calibri Light" w:cs="Calibri Light"/>
          <w:sz w:val="22"/>
          <w:szCs w:val="22"/>
        </w:rPr>
        <w:t xml:space="preserve"> and organizational level</w:t>
      </w:r>
      <w:r w:rsidR="00205D6E">
        <w:rPr>
          <w:rFonts w:ascii="Calibri Light" w:hAnsi="Calibri Light" w:cs="Calibri Light"/>
          <w:sz w:val="22"/>
          <w:szCs w:val="22"/>
        </w:rPr>
        <w:t>s</w:t>
      </w:r>
      <w:r w:rsidR="002C7F3F">
        <w:rPr>
          <w:rFonts w:ascii="Calibri Light" w:hAnsi="Calibri Light" w:cs="Calibri Light"/>
          <w:sz w:val="22"/>
          <w:szCs w:val="22"/>
        </w:rPr>
        <w:t xml:space="preserve">. </w:t>
      </w:r>
      <w:r w:rsidR="00205D6E">
        <w:rPr>
          <w:rFonts w:ascii="Calibri Light" w:hAnsi="Calibri Light" w:cs="Calibri Light"/>
          <w:sz w:val="22"/>
          <w:szCs w:val="22"/>
        </w:rPr>
        <w:t xml:space="preserve">Behavior Integration </w:t>
      </w:r>
      <w:r w:rsidR="002C7F3F">
        <w:rPr>
          <w:rFonts w:ascii="Calibri Light" w:hAnsi="Calibri Light" w:cs="Calibri Light"/>
          <w:sz w:val="22"/>
          <w:szCs w:val="22"/>
        </w:rPr>
        <w:t xml:space="preserve">is based on human-centered design principles and employs </w:t>
      </w:r>
      <w:r w:rsidRPr="007E047B">
        <w:rPr>
          <w:rFonts w:ascii="Calibri Light" w:hAnsi="Calibri Light" w:cs="Calibri Light"/>
          <w:sz w:val="22"/>
          <w:szCs w:val="22"/>
        </w:rPr>
        <w:t>techniques from disciplines such as anthropology, behavioral e</w:t>
      </w:r>
      <w:r w:rsidR="002C7F3F">
        <w:rPr>
          <w:rFonts w:ascii="Calibri Light" w:hAnsi="Calibri Light" w:cs="Calibri Light"/>
          <w:sz w:val="22"/>
          <w:szCs w:val="22"/>
        </w:rPr>
        <w:t xml:space="preserve">conomics, psychology, </w:t>
      </w:r>
      <w:proofErr w:type="gramStart"/>
      <w:r w:rsidR="002C7F3F">
        <w:rPr>
          <w:rFonts w:ascii="Calibri Light" w:hAnsi="Calibri Light" w:cs="Calibri Light"/>
          <w:sz w:val="22"/>
          <w:szCs w:val="22"/>
        </w:rPr>
        <w:t>marketing</w:t>
      </w:r>
      <w:proofErr w:type="gramEnd"/>
      <w:r w:rsidR="002C7F3F">
        <w:rPr>
          <w:rFonts w:ascii="Calibri Light" w:hAnsi="Calibri Light" w:cs="Calibri Light"/>
          <w:sz w:val="22"/>
          <w:szCs w:val="22"/>
        </w:rPr>
        <w:t xml:space="preserve"> and </w:t>
      </w:r>
      <w:r w:rsidR="002C7F3F" w:rsidRPr="007E047B">
        <w:rPr>
          <w:rFonts w:ascii="Calibri Light" w:hAnsi="Calibri Light" w:cs="Calibri Light"/>
          <w:sz w:val="22"/>
          <w:szCs w:val="22"/>
        </w:rPr>
        <w:t>communications</w:t>
      </w:r>
      <w:r w:rsidRPr="007E047B">
        <w:rPr>
          <w:rFonts w:ascii="Calibri Light" w:hAnsi="Calibri Light" w:cs="Calibri Light"/>
          <w:sz w:val="22"/>
          <w:szCs w:val="22"/>
        </w:rPr>
        <w:t xml:space="preserve"> to strategically build programs that </w:t>
      </w:r>
      <w:r w:rsidR="002C7F3F">
        <w:rPr>
          <w:rFonts w:ascii="Calibri Light" w:hAnsi="Calibri Light" w:cs="Calibri Light"/>
          <w:sz w:val="22"/>
          <w:szCs w:val="22"/>
        </w:rPr>
        <w:t>enable people to practice life</w:t>
      </w:r>
      <w:r w:rsidRPr="007E047B">
        <w:rPr>
          <w:rFonts w:ascii="Calibri Light" w:hAnsi="Calibri Light" w:cs="Calibri Light"/>
          <w:sz w:val="22"/>
          <w:szCs w:val="22"/>
        </w:rPr>
        <w:t xml:space="preserve">–enhancing behaviors. </w:t>
      </w:r>
      <w:r w:rsidR="008751A4">
        <w:rPr>
          <w:rFonts w:ascii="Calibri Light" w:hAnsi="Calibri Light" w:cs="Calibri Light"/>
          <w:sz w:val="22"/>
          <w:szCs w:val="22"/>
        </w:rPr>
        <w:t>All project work is carried out in the spirit of collaborative learning and co-creation.</w:t>
      </w:r>
      <w:r w:rsidRPr="007E047B">
        <w:rPr>
          <w:rFonts w:ascii="Calibri Light" w:hAnsi="Calibri Light" w:cs="Calibri Light"/>
          <w:sz w:val="22"/>
          <w:szCs w:val="22"/>
        </w:rPr>
        <w:t xml:space="preserve"> </w:t>
      </w:r>
    </w:p>
    <w:p w14:paraId="741332FF" w14:textId="1F985EE5" w:rsidR="00FE6FCF" w:rsidRDefault="00FE6FCF" w:rsidP="00BD0241">
      <w:pPr>
        <w:rPr>
          <w:rFonts w:ascii="Calibri Light" w:hAnsi="Calibri Light" w:cs="Calibri Light"/>
          <w:sz w:val="22"/>
          <w:szCs w:val="22"/>
        </w:rPr>
      </w:pPr>
    </w:p>
    <w:p w14:paraId="73EACC6B" w14:textId="036B823F" w:rsidR="00EC48DE" w:rsidRPr="00EC48DE" w:rsidRDefault="00DA252C" w:rsidP="00EC48DE">
      <w:pPr>
        <w:spacing w:line="276" w:lineRule="auto"/>
        <w:rPr>
          <w:rFonts w:ascii="Calibri Light" w:hAnsi="Calibri Light" w:cs="Calibri Light"/>
          <w:sz w:val="22"/>
          <w:szCs w:val="22"/>
        </w:rPr>
      </w:pPr>
      <w:bookmarkStart w:id="1" w:name="_Hlk22205372"/>
      <w:r w:rsidRPr="00EC48DE">
        <w:rPr>
          <w:rFonts w:ascii="Calibri Light" w:hAnsi="Calibri Light" w:cs="Calibri Light"/>
          <w:sz w:val="22"/>
          <w:szCs w:val="22"/>
        </w:rPr>
        <w:t xml:space="preserve">The </w:t>
      </w:r>
      <w:r w:rsidR="009271C1">
        <w:rPr>
          <w:rFonts w:ascii="Calibri Light" w:hAnsi="Calibri Light" w:cs="Calibri Light"/>
          <w:sz w:val="22"/>
          <w:szCs w:val="22"/>
        </w:rPr>
        <w:t>USAID</w:t>
      </w:r>
      <w:r w:rsidRPr="00EC48DE">
        <w:rPr>
          <w:rFonts w:ascii="Calibri Light" w:hAnsi="Calibri Light" w:cs="Calibri Light"/>
          <w:sz w:val="22"/>
          <w:szCs w:val="22"/>
        </w:rPr>
        <w:t xml:space="preserve"> Family Health and Nutrition </w:t>
      </w:r>
      <w:r w:rsidR="00EF1847">
        <w:rPr>
          <w:rFonts w:ascii="Calibri Light" w:hAnsi="Calibri Light" w:cs="Calibri Light"/>
          <w:sz w:val="22"/>
          <w:szCs w:val="22"/>
        </w:rPr>
        <w:t xml:space="preserve">(FHN) </w:t>
      </w:r>
      <w:r w:rsidRPr="00EC48DE">
        <w:rPr>
          <w:rFonts w:ascii="Calibri Light" w:hAnsi="Calibri Light" w:cs="Calibri Light"/>
          <w:sz w:val="22"/>
          <w:szCs w:val="22"/>
        </w:rPr>
        <w:t>project is a</w:t>
      </w:r>
      <w:r w:rsidR="00EC48DE" w:rsidRPr="00EC48DE">
        <w:rPr>
          <w:rFonts w:ascii="Calibri Light" w:hAnsi="Calibri Light" w:cs="Calibri Light"/>
          <w:sz w:val="22"/>
          <w:szCs w:val="22"/>
        </w:rPr>
        <w:t xml:space="preserve"> </w:t>
      </w:r>
      <w:r w:rsidRPr="00EC48DE">
        <w:rPr>
          <w:rFonts w:ascii="Calibri Light" w:hAnsi="Calibri Light" w:cs="Calibri Light"/>
          <w:sz w:val="22"/>
          <w:szCs w:val="22"/>
        </w:rPr>
        <w:t>5-year</w:t>
      </w:r>
      <w:r w:rsidR="00EC48DE" w:rsidRPr="00EC48DE">
        <w:rPr>
          <w:rFonts w:ascii="Calibri Light" w:hAnsi="Calibri Light" w:cs="Calibri Light"/>
          <w:sz w:val="22"/>
          <w:szCs w:val="22"/>
        </w:rPr>
        <w:t xml:space="preserve"> effort funded by USAID to deliver high-impact technical assistance to the Government of the Republic of Zambia (GRZ)- led Reproductive, Maternal, Newborn, Child and Adolescent Health and Nutrition (RMNCAH&amp;N) Continuum of Care (CoC) Program in ways that will sustainably improve health systems performance and accelerate improvements in health outcomes.</w:t>
      </w:r>
    </w:p>
    <w:p w14:paraId="23B239E9" w14:textId="77777777" w:rsidR="00DA252C" w:rsidRDefault="00DA252C" w:rsidP="00DA252C">
      <w:pPr>
        <w:spacing w:line="276" w:lineRule="auto"/>
        <w:rPr>
          <w:rFonts w:ascii="Calibri" w:eastAsia="Calibri" w:hAnsi="Calibri"/>
          <w:sz w:val="22"/>
          <w:szCs w:val="22"/>
          <w:lang w:val="en-MY"/>
        </w:rPr>
      </w:pPr>
    </w:p>
    <w:p w14:paraId="31E93A80" w14:textId="4E706315" w:rsidR="00DA252C" w:rsidRDefault="00DA252C" w:rsidP="00DA252C">
      <w:pPr>
        <w:spacing w:line="276" w:lineRule="auto"/>
        <w:rPr>
          <w:rFonts w:ascii="Calibri Light" w:hAnsi="Calibri Light" w:cs="Calibri Light"/>
          <w:sz w:val="22"/>
          <w:szCs w:val="22"/>
        </w:rPr>
      </w:pPr>
      <w:r w:rsidRPr="00DA252C">
        <w:rPr>
          <w:rFonts w:ascii="Calibri Light" w:hAnsi="Calibri Light" w:cs="Calibri Light"/>
          <w:sz w:val="22"/>
          <w:szCs w:val="22"/>
        </w:rPr>
        <w:t xml:space="preserve">TMG provides technical leadership and capacity development assistance </w:t>
      </w:r>
      <w:r w:rsidR="00BF34DB">
        <w:rPr>
          <w:rFonts w:ascii="Calibri Light" w:hAnsi="Calibri Light" w:cs="Calibri Light"/>
          <w:sz w:val="22"/>
          <w:szCs w:val="22"/>
        </w:rPr>
        <w:t>within</w:t>
      </w:r>
      <w:r w:rsidRPr="00DA252C">
        <w:rPr>
          <w:rFonts w:ascii="Calibri Light" w:hAnsi="Calibri Light" w:cs="Calibri Light"/>
          <w:sz w:val="22"/>
          <w:szCs w:val="22"/>
        </w:rPr>
        <w:t xml:space="preserve"> this effort, across all </w:t>
      </w:r>
      <w:r w:rsidR="00EC48DE">
        <w:rPr>
          <w:rFonts w:ascii="Calibri Light" w:hAnsi="Calibri Light" w:cs="Calibri Light"/>
          <w:sz w:val="22"/>
          <w:szCs w:val="22"/>
        </w:rPr>
        <w:t>results areas</w:t>
      </w:r>
      <w:r w:rsidR="0090369E">
        <w:rPr>
          <w:rFonts w:ascii="Calibri Light" w:hAnsi="Calibri Light" w:cs="Calibri Light"/>
          <w:sz w:val="22"/>
          <w:szCs w:val="22"/>
        </w:rPr>
        <w:t>,</w:t>
      </w:r>
      <w:r w:rsidRPr="00DA252C">
        <w:rPr>
          <w:rFonts w:ascii="Calibri Light" w:hAnsi="Calibri Light" w:cs="Calibri Light"/>
          <w:sz w:val="22"/>
          <w:szCs w:val="22"/>
        </w:rPr>
        <w:t xml:space="preserve"> on </w:t>
      </w:r>
      <w:r w:rsidR="0090369E">
        <w:rPr>
          <w:rFonts w:ascii="Calibri Light" w:hAnsi="Calibri Light" w:cs="Calibri Light"/>
          <w:sz w:val="22"/>
          <w:szCs w:val="22"/>
        </w:rPr>
        <w:t>strategic social and behavior change</w:t>
      </w:r>
      <w:r w:rsidR="00AF5627">
        <w:rPr>
          <w:rFonts w:ascii="Calibri Light" w:hAnsi="Calibri Light" w:cs="Calibri Light"/>
          <w:sz w:val="22"/>
          <w:szCs w:val="22"/>
        </w:rPr>
        <w:t xml:space="preserve">. The focus is </w:t>
      </w:r>
      <w:r w:rsidR="0090369E">
        <w:rPr>
          <w:rFonts w:ascii="Calibri Light" w:hAnsi="Calibri Light" w:cs="Calibri Light"/>
          <w:sz w:val="22"/>
          <w:szCs w:val="22"/>
        </w:rPr>
        <w:t xml:space="preserve">on supporting districts to identify, prioritize and facilitate </w:t>
      </w:r>
      <w:r w:rsidR="00AF5627">
        <w:rPr>
          <w:rFonts w:ascii="Calibri Light" w:hAnsi="Calibri Light" w:cs="Calibri Light"/>
          <w:sz w:val="22"/>
          <w:szCs w:val="22"/>
        </w:rPr>
        <w:t>the types of activities needed to achieve meaningful and sustained change in what key system’s actors and citizens do in the face of health challenges. As part of the effort to improve health</w:t>
      </w:r>
      <w:r w:rsidRPr="00DA252C">
        <w:rPr>
          <w:rFonts w:ascii="Calibri Light" w:hAnsi="Calibri Light" w:cs="Calibri Light"/>
          <w:sz w:val="22"/>
          <w:szCs w:val="22"/>
        </w:rPr>
        <w:t xml:space="preserve">, TMG </w:t>
      </w:r>
      <w:r w:rsidR="00AF5627">
        <w:rPr>
          <w:rFonts w:ascii="Calibri Light" w:hAnsi="Calibri Light" w:cs="Calibri Light"/>
          <w:sz w:val="22"/>
          <w:szCs w:val="22"/>
        </w:rPr>
        <w:t xml:space="preserve">supports </w:t>
      </w:r>
      <w:r w:rsidR="0090369E">
        <w:rPr>
          <w:rFonts w:ascii="Calibri Light" w:hAnsi="Calibri Light" w:cs="Calibri Light"/>
          <w:sz w:val="22"/>
          <w:szCs w:val="22"/>
        </w:rPr>
        <w:t xml:space="preserve">the project </w:t>
      </w:r>
      <w:r w:rsidR="00AF5627">
        <w:rPr>
          <w:rFonts w:ascii="Calibri Light" w:hAnsi="Calibri Light" w:cs="Calibri Light"/>
          <w:sz w:val="22"/>
          <w:szCs w:val="22"/>
        </w:rPr>
        <w:t>by</w:t>
      </w:r>
      <w:r w:rsidR="0090369E">
        <w:rPr>
          <w:rFonts w:ascii="Calibri Light" w:hAnsi="Calibri Light" w:cs="Calibri Light"/>
          <w:sz w:val="22"/>
          <w:szCs w:val="22"/>
        </w:rPr>
        <w:t xml:space="preserve"> providing focused technical expertise, </w:t>
      </w:r>
      <w:proofErr w:type="gramStart"/>
      <w:r w:rsidR="0090369E">
        <w:rPr>
          <w:rFonts w:ascii="Calibri Light" w:hAnsi="Calibri Light" w:cs="Calibri Light"/>
          <w:sz w:val="22"/>
          <w:szCs w:val="22"/>
        </w:rPr>
        <w:t>support</w:t>
      </w:r>
      <w:proofErr w:type="gramEnd"/>
      <w:r w:rsidR="0090369E">
        <w:rPr>
          <w:rFonts w:ascii="Calibri Light" w:hAnsi="Calibri Light" w:cs="Calibri Light"/>
          <w:sz w:val="22"/>
          <w:szCs w:val="22"/>
        </w:rPr>
        <w:t xml:space="preserve"> and coordination for nutrition</w:t>
      </w:r>
      <w:r w:rsidRPr="00DA252C">
        <w:rPr>
          <w:rFonts w:ascii="Calibri Light" w:hAnsi="Calibri Light" w:cs="Calibri Light"/>
          <w:sz w:val="22"/>
          <w:szCs w:val="22"/>
        </w:rPr>
        <w:t xml:space="preserve">. </w:t>
      </w:r>
    </w:p>
    <w:p w14:paraId="3BDD92A8" w14:textId="3E501D4F" w:rsidR="0090369E" w:rsidRDefault="0090369E" w:rsidP="00DA252C">
      <w:pPr>
        <w:spacing w:line="276" w:lineRule="auto"/>
        <w:rPr>
          <w:rFonts w:ascii="Calibri Light" w:hAnsi="Calibri Light" w:cs="Calibri Light"/>
          <w:sz w:val="22"/>
          <w:szCs w:val="22"/>
        </w:rPr>
      </w:pPr>
    </w:p>
    <w:p w14:paraId="22813738" w14:textId="38F4D13B" w:rsidR="0090369E" w:rsidRPr="00DA252C" w:rsidRDefault="00EF1847" w:rsidP="00DA252C">
      <w:pPr>
        <w:spacing w:line="276" w:lineRule="auto"/>
        <w:rPr>
          <w:rFonts w:ascii="Calibri Light" w:hAnsi="Calibri Light" w:cs="Calibri Light"/>
          <w:sz w:val="22"/>
          <w:szCs w:val="22"/>
        </w:rPr>
      </w:pPr>
      <w:r>
        <w:rPr>
          <w:rFonts w:ascii="Calibri Light" w:hAnsi="Calibri Light" w:cs="Calibri Light"/>
          <w:sz w:val="22"/>
          <w:szCs w:val="22"/>
        </w:rPr>
        <w:t>Due to</w:t>
      </w:r>
      <w:r w:rsidR="0090369E">
        <w:rPr>
          <w:rFonts w:ascii="Calibri Light" w:hAnsi="Calibri Light" w:cs="Calibri Light"/>
          <w:sz w:val="22"/>
          <w:szCs w:val="22"/>
        </w:rPr>
        <w:t xml:space="preserve"> the cross-cutting and multi-factorial nature of </w:t>
      </w:r>
      <w:r>
        <w:rPr>
          <w:rFonts w:ascii="Calibri Light" w:hAnsi="Calibri Light" w:cs="Calibri Light"/>
          <w:sz w:val="22"/>
          <w:szCs w:val="22"/>
        </w:rPr>
        <w:t xml:space="preserve">nutrition and the </w:t>
      </w:r>
      <w:r w:rsidR="0090369E">
        <w:rPr>
          <w:rFonts w:ascii="Calibri Light" w:hAnsi="Calibri Light" w:cs="Calibri Light"/>
          <w:sz w:val="22"/>
          <w:szCs w:val="22"/>
        </w:rPr>
        <w:t xml:space="preserve">persistent challenges to Zambia’s progress on nutrition indicators, FHN is dedicated to working closely with districts </w:t>
      </w:r>
      <w:r>
        <w:rPr>
          <w:rFonts w:ascii="Calibri Light" w:hAnsi="Calibri Light" w:cs="Calibri Light"/>
          <w:sz w:val="22"/>
          <w:szCs w:val="22"/>
        </w:rPr>
        <w:t xml:space="preserve">as part of a multi-partner </w:t>
      </w:r>
      <w:r w:rsidR="004D1F2C">
        <w:rPr>
          <w:rFonts w:ascii="Calibri Light" w:hAnsi="Calibri Light" w:cs="Calibri Light"/>
          <w:sz w:val="22"/>
          <w:szCs w:val="22"/>
        </w:rPr>
        <w:t xml:space="preserve">collaboration </w:t>
      </w:r>
      <w:r>
        <w:rPr>
          <w:rFonts w:ascii="Calibri Light" w:hAnsi="Calibri Light" w:cs="Calibri Light"/>
          <w:sz w:val="22"/>
          <w:szCs w:val="22"/>
        </w:rPr>
        <w:t xml:space="preserve">under the GRZ’s </w:t>
      </w:r>
      <w:r w:rsidR="004D1F2C">
        <w:rPr>
          <w:rFonts w:ascii="Calibri Light" w:hAnsi="Calibri Light" w:cs="Calibri Light"/>
          <w:sz w:val="22"/>
          <w:szCs w:val="22"/>
        </w:rPr>
        <w:t xml:space="preserve">Scaling up Nutrition (SUN), multisector approach to improve nutritional status during the first 1000 days of life and beyond. To ensure nutrition is appropriately positioned and reflected within the project, we are seeking a Nutrition Advisor. </w:t>
      </w:r>
    </w:p>
    <w:p w14:paraId="5A4DEAC3" w14:textId="77777777" w:rsidR="00DA252C" w:rsidRPr="00DA252C" w:rsidRDefault="00DA252C" w:rsidP="00DA252C">
      <w:pPr>
        <w:spacing w:line="276" w:lineRule="auto"/>
        <w:rPr>
          <w:rFonts w:ascii="Calibri Light" w:hAnsi="Calibri Light" w:cs="Calibri Light"/>
          <w:sz w:val="22"/>
          <w:szCs w:val="22"/>
        </w:rPr>
      </w:pPr>
    </w:p>
    <w:p w14:paraId="70C7C37A" w14:textId="7C6278A4" w:rsidR="00BD0241" w:rsidRPr="00DA252C" w:rsidRDefault="00DA252C" w:rsidP="00DA252C">
      <w:pPr>
        <w:spacing w:line="276" w:lineRule="auto"/>
        <w:rPr>
          <w:rFonts w:ascii="Calibri Light" w:hAnsi="Calibri Light" w:cs="Calibri Light"/>
          <w:sz w:val="22"/>
          <w:szCs w:val="22"/>
        </w:rPr>
      </w:pPr>
      <w:r w:rsidRPr="00DA252C">
        <w:rPr>
          <w:rFonts w:ascii="Calibri Light" w:hAnsi="Calibri Light" w:cs="Calibri Light"/>
          <w:sz w:val="22"/>
          <w:szCs w:val="22"/>
        </w:rPr>
        <w:t xml:space="preserve">The </w:t>
      </w:r>
      <w:r w:rsidR="0090369E">
        <w:rPr>
          <w:rFonts w:ascii="Calibri Light" w:hAnsi="Calibri Light" w:cs="Calibri Light"/>
          <w:sz w:val="22"/>
          <w:szCs w:val="22"/>
        </w:rPr>
        <w:t>Nutrition</w:t>
      </w:r>
      <w:r w:rsidRPr="00DA252C">
        <w:rPr>
          <w:rFonts w:ascii="Calibri Light" w:hAnsi="Calibri Light" w:cs="Calibri Light"/>
          <w:sz w:val="22"/>
          <w:szCs w:val="22"/>
        </w:rPr>
        <w:t xml:space="preserve"> Advisor will serve as the technical lead </w:t>
      </w:r>
      <w:r w:rsidR="0090369E">
        <w:rPr>
          <w:rFonts w:ascii="Calibri Light" w:hAnsi="Calibri Light" w:cs="Calibri Light"/>
          <w:sz w:val="22"/>
          <w:szCs w:val="22"/>
        </w:rPr>
        <w:t>for nutrition on the project and will work closely with stakeholders at national and district level to identify priorities, learn from best practices being implemented by other</w:t>
      </w:r>
      <w:r w:rsidR="004D1F2C">
        <w:rPr>
          <w:rFonts w:ascii="Calibri Light" w:hAnsi="Calibri Light" w:cs="Calibri Light"/>
          <w:sz w:val="22"/>
          <w:szCs w:val="22"/>
        </w:rPr>
        <w:t>s</w:t>
      </w:r>
      <w:r w:rsidR="0090369E">
        <w:rPr>
          <w:rFonts w:ascii="Calibri Light" w:hAnsi="Calibri Light" w:cs="Calibri Light"/>
          <w:sz w:val="22"/>
          <w:szCs w:val="22"/>
        </w:rPr>
        <w:t xml:space="preserve">, and support districts to implement, scale and sustain work to improve nutrition outcomes. </w:t>
      </w:r>
      <w:bookmarkEnd w:id="1"/>
      <w:r w:rsidR="00B542F9" w:rsidRPr="00DA252C">
        <w:rPr>
          <w:rFonts w:ascii="Calibri Light" w:hAnsi="Calibri Light" w:cs="Calibri Light"/>
          <w:sz w:val="22"/>
          <w:szCs w:val="22"/>
        </w:rPr>
        <w:t xml:space="preserve">The </w:t>
      </w:r>
      <w:r w:rsidR="00AB7E7A" w:rsidRPr="00DA252C">
        <w:rPr>
          <w:rFonts w:ascii="Calibri Light" w:hAnsi="Calibri Light" w:cs="Calibri Light"/>
          <w:sz w:val="22"/>
          <w:szCs w:val="22"/>
        </w:rPr>
        <w:t xml:space="preserve">Advisor will work as part of </w:t>
      </w:r>
      <w:r w:rsidRPr="00DA252C">
        <w:rPr>
          <w:rFonts w:ascii="Calibri Light" w:hAnsi="Calibri Light" w:cs="Calibri Light"/>
          <w:sz w:val="22"/>
          <w:szCs w:val="22"/>
        </w:rPr>
        <w:t>the project’s</w:t>
      </w:r>
      <w:r w:rsidR="001D3896" w:rsidRPr="00DA252C">
        <w:rPr>
          <w:rFonts w:ascii="Calibri Light" w:hAnsi="Calibri Light" w:cs="Calibri Light"/>
          <w:sz w:val="22"/>
          <w:szCs w:val="22"/>
        </w:rPr>
        <w:t xml:space="preserve"> core</w:t>
      </w:r>
      <w:r w:rsidR="00B542F9" w:rsidRPr="00DA252C">
        <w:rPr>
          <w:rFonts w:ascii="Calibri Light" w:hAnsi="Calibri Light" w:cs="Calibri Light"/>
          <w:sz w:val="22"/>
          <w:szCs w:val="22"/>
        </w:rPr>
        <w:t xml:space="preserve"> multi-disciplinary team and </w:t>
      </w:r>
      <w:r w:rsidR="00BD0241" w:rsidRPr="00DA252C">
        <w:rPr>
          <w:rFonts w:ascii="Calibri Light" w:hAnsi="Calibri Light" w:cs="Calibri Light"/>
          <w:sz w:val="22"/>
          <w:szCs w:val="22"/>
        </w:rPr>
        <w:t xml:space="preserve">will report to </w:t>
      </w:r>
      <w:r w:rsidR="00B542F9" w:rsidRPr="00DA252C">
        <w:rPr>
          <w:rFonts w:ascii="Calibri Light" w:hAnsi="Calibri Light" w:cs="Calibri Light"/>
          <w:sz w:val="22"/>
          <w:szCs w:val="22"/>
        </w:rPr>
        <w:t xml:space="preserve">the project’s </w:t>
      </w:r>
      <w:r w:rsidR="004D0E49" w:rsidRPr="004D0E49">
        <w:rPr>
          <w:rFonts w:ascii="Calibri Light" w:hAnsi="Calibri Light" w:cs="Calibri Light"/>
          <w:sz w:val="22"/>
          <w:szCs w:val="22"/>
        </w:rPr>
        <w:t>Technical Director</w:t>
      </w:r>
      <w:r w:rsidR="00FE6FCF" w:rsidRPr="00DA252C">
        <w:rPr>
          <w:rFonts w:ascii="Calibri Light" w:hAnsi="Calibri Light" w:cs="Calibri Light"/>
          <w:sz w:val="22"/>
          <w:szCs w:val="22"/>
        </w:rPr>
        <w:t xml:space="preserve">. </w:t>
      </w:r>
      <w:r w:rsidR="00B542F9" w:rsidRPr="00DA252C">
        <w:rPr>
          <w:rFonts w:ascii="Calibri Light" w:hAnsi="Calibri Light" w:cs="Calibri Light"/>
          <w:sz w:val="22"/>
          <w:szCs w:val="22"/>
        </w:rPr>
        <w:t xml:space="preserve">The Advisor </w:t>
      </w:r>
      <w:r w:rsidR="00FE6FCF" w:rsidRPr="00DA252C">
        <w:rPr>
          <w:rFonts w:ascii="Calibri Light" w:hAnsi="Calibri Light" w:cs="Calibri Light"/>
          <w:sz w:val="22"/>
          <w:szCs w:val="22"/>
        </w:rPr>
        <w:t>will</w:t>
      </w:r>
      <w:r w:rsidRPr="00DA252C">
        <w:rPr>
          <w:rFonts w:ascii="Calibri Light" w:hAnsi="Calibri Light" w:cs="Calibri Light"/>
          <w:sz w:val="22"/>
          <w:szCs w:val="22"/>
        </w:rPr>
        <w:t xml:space="preserve"> also</w:t>
      </w:r>
      <w:r w:rsidR="00FE6FCF" w:rsidRPr="00DA252C">
        <w:rPr>
          <w:rFonts w:ascii="Calibri Light" w:hAnsi="Calibri Light" w:cs="Calibri Light"/>
          <w:sz w:val="22"/>
          <w:szCs w:val="22"/>
        </w:rPr>
        <w:t xml:space="preserve"> </w:t>
      </w:r>
      <w:r w:rsidR="00B542F9" w:rsidRPr="00DA252C">
        <w:rPr>
          <w:rFonts w:ascii="Calibri Light" w:hAnsi="Calibri Light" w:cs="Calibri Light"/>
          <w:sz w:val="22"/>
          <w:szCs w:val="22"/>
        </w:rPr>
        <w:t xml:space="preserve">work closely with </w:t>
      </w:r>
      <w:r w:rsidR="0090369E">
        <w:rPr>
          <w:rFonts w:ascii="Calibri Light" w:hAnsi="Calibri Light" w:cs="Calibri Light"/>
          <w:sz w:val="22"/>
          <w:szCs w:val="22"/>
        </w:rPr>
        <w:t xml:space="preserve">TMG’s Senior SBC Advisor </w:t>
      </w:r>
      <w:r w:rsidR="00EF1847">
        <w:rPr>
          <w:rFonts w:ascii="Calibri Light" w:hAnsi="Calibri Light" w:cs="Calibri Light"/>
          <w:sz w:val="22"/>
          <w:szCs w:val="22"/>
        </w:rPr>
        <w:t>in Zambia and TMG’s</w:t>
      </w:r>
      <w:r w:rsidR="0090369E">
        <w:rPr>
          <w:rFonts w:ascii="Calibri Light" w:hAnsi="Calibri Light" w:cs="Calibri Light"/>
          <w:sz w:val="22"/>
          <w:szCs w:val="22"/>
        </w:rPr>
        <w:t xml:space="preserve"> technical backstop, </w:t>
      </w:r>
      <w:r w:rsidR="004D1F2C">
        <w:rPr>
          <w:rFonts w:ascii="Calibri Light" w:hAnsi="Calibri Light" w:cs="Calibri Light"/>
          <w:sz w:val="22"/>
          <w:szCs w:val="22"/>
        </w:rPr>
        <w:t>b</w:t>
      </w:r>
      <w:r w:rsidR="00FE6FCF" w:rsidRPr="00DA252C">
        <w:rPr>
          <w:rFonts w:ascii="Calibri Light" w:hAnsi="Calibri Light" w:cs="Calibri Light"/>
          <w:sz w:val="22"/>
          <w:szCs w:val="22"/>
        </w:rPr>
        <w:t xml:space="preserve">ased in the United States. </w:t>
      </w:r>
      <w:r w:rsidR="00402329" w:rsidRPr="00DA252C">
        <w:rPr>
          <w:rFonts w:ascii="Calibri Light" w:hAnsi="Calibri Light" w:cs="Calibri Light"/>
          <w:sz w:val="22"/>
          <w:szCs w:val="22"/>
        </w:rPr>
        <w:t xml:space="preserve"> </w:t>
      </w:r>
    </w:p>
    <w:p w14:paraId="3AA310FD" w14:textId="77777777" w:rsidR="00402329" w:rsidRPr="00DA252C" w:rsidRDefault="00402329" w:rsidP="00402329">
      <w:pPr>
        <w:pStyle w:val="NormalWeb"/>
        <w:shd w:val="clear" w:color="auto" w:fill="FFFFFF"/>
        <w:spacing w:before="0" w:beforeAutospacing="0" w:after="0" w:afterAutospacing="0"/>
        <w:rPr>
          <w:rFonts w:ascii="Calibri Light" w:hAnsi="Calibri Light" w:cs="Calibri Light"/>
          <w:sz w:val="22"/>
          <w:szCs w:val="22"/>
        </w:rPr>
      </w:pPr>
    </w:p>
    <w:p w14:paraId="27732243" w14:textId="77777777" w:rsidR="00C762FF" w:rsidRDefault="00C762FF" w:rsidP="00402329">
      <w:pPr>
        <w:pStyle w:val="NormalWeb"/>
        <w:shd w:val="clear" w:color="auto" w:fill="FFFFFF"/>
        <w:spacing w:before="0" w:beforeAutospacing="0" w:after="0" w:afterAutospacing="0"/>
        <w:rPr>
          <w:rFonts w:ascii="Calibri Light" w:hAnsi="Calibri Light" w:cs="Calibri Light"/>
          <w:b/>
          <w:bCs/>
          <w:sz w:val="22"/>
          <w:szCs w:val="22"/>
        </w:rPr>
      </w:pPr>
    </w:p>
    <w:p w14:paraId="1CCF8285" w14:textId="39665FBA" w:rsidR="00402329" w:rsidRPr="00DA252C" w:rsidRDefault="00402329" w:rsidP="00402329">
      <w:pPr>
        <w:pStyle w:val="NormalWeb"/>
        <w:shd w:val="clear" w:color="auto" w:fill="FFFFFF"/>
        <w:spacing w:before="0" w:beforeAutospacing="0" w:after="0" w:afterAutospacing="0"/>
        <w:rPr>
          <w:rFonts w:ascii="Calibri Light" w:hAnsi="Calibri Light" w:cs="Calibri Light"/>
          <w:b/>
          <w:bCs/>
          <w:sz w:val="22"/>
          <w:szCs w:val="22"/>
        </w:rPr>
      </w:pPr>
      <w:r w:rsidRPr="00DA252C">
        <w:rPr>
          <w:rFonts w:ascii="Calibri Light" w:hAnsi="Calibri Light" w:cs="Calibri Light"/>
          <w:b/>
          <w:bCs/>
          <w:sz w:val="22"/>
          <w:szCs w:val="22"/>
        </w:rPr>
        <w:lastRenderedPageBreak/>
        <w:t>DUTIES AND RESPONSIBILITIE</w:t>
      </w:r>
      <w:r w:rsidR="00EF1847">
        <w:rPr>
          <w:rFonts w:ascii="Calibri Light" w:hAnsi="Calibri Light" w:cs="Calibri Light"/>
          <w:b/>
          <w:bCs/>
          <w:sz w:val="22"/>
          <w:szCs w:val="22"/>
        </w:rPr>
        <w:t>S</w:t>
      </w:r>
    </w:p>
    <w:p w14:paraId="6FCA1B1B" w14:textId="7EEFBFC1" w:rsidR="00DA252C" w:rsidRPr="00DA252C" w:rsidRDefault="004D1F2C" w:rsidP="00DA252C">
      <w:pPr>
        <w:rPr>
          <w:rFonts w:ascii="Calibri Light" w:hAnsi="Calibri Light" w:cs="Calibri Light"/>
          <w:i/>
          <w:iCs/>
          <w:sz w:val="22"/>
          <w:szCs w:val="22"/>
        </w:rPr>
      </w:pPr>
      <w:r>
        <w:rPr>
          <w:rFonts w:ascii="Calibri Light" w:hAnsi="Calibri Light" w:cs="Calibri Light"/>
          <w:b/>
          <w:bCs/>
          <w:sz w:val="22"/>
          <w:szCs w:val="22"/>
        </w:rPr>
        <w:t xml:space="preserve">The Nutrition Advisor will: </w:t>
      </w:r>
    </w:p>
    <w:p w14:paraId="109CF5A7" w14:textId="6120B543" w:rsidR="004D1F2C" w:rsidRPr="004D1F2C" w:rsidRDefault="00BE4C3A" w:rsidP="00E12116">
      <w:pPr>
        <w:pStyle w:val="ListParagraph"/>
        <w:numPr>
          <w:ilvl w:val="0"/>
          <w:numId w:val="11"/>
        </w:numPr>
        <w:spacing w:line="276" w:lineRule="auto"/>
        <w:rPr>
          <w:rFonts w:ascii="Calibri Light" w:hAnsi="Calibri Light" w:cs="Calibri Light"/>
          <w:sz w:val="22"/>
          <w:szCs w:val="22"/>
        </w:rPr>
      </w:pPr>
      <w:r>
        <w:rPr>
          <w:rFonts w:ascii="Calibri Light" w:hAnsi="Calibri Light" w:cs="Calibri Light"/>
          <w:sz w:val="22"/>
          <w:szCs w:val="22"/>
        </w:rPr>
        <w:t xml:space="preserve">Analyze </w:t>
      </w:r>
      <w:r w:rsidR="004D1F2C" w:rsidRPr="004D1F2C">
        <w:rPr>
          <w:rFonts w:ascii="Calibri Light" w:hAnsi="Calibri Light" w:cs="Calibri Light"/>
          <w:sz w:val="22"/>
          <w:szCs w:val="22"/>
        </w:rPr>
        <w:t>nutrition strategi</w:t>
      </w:r>
      <w:r w:rsidR="003C6F4B">
        <w:rPr>
          <w:rFonts w:ascii="Calibri Light" w:hAnsi="Calibri Light" w:cs="Calibri Light"/>
          <w:sz w:val="22"/>
          <w:szCs w:val="22"/>
        </w:rPr>
        <w:t>es</w:t>
      </w:r>
      <w:r w:rsidR="004D1F2C" w:rsidRPr="004D1F2C">
        <w:rPr>
          <w:rFonts w:ascii="Calibri Light" w:hAnsi="Calibri Light" w:cs="Calibri Light"/>
          <w:sz w:val="22"/>
          <w:szCs w:val="22"/>
        </w:rPr>
        <w:t xml:space="preserve">, policies, plans </w:t>
      </w:r>
      <w:r>
        <w:rPr>
          <w:rFonts w:ascii="Calibri Light" w:hAnsi="Calibri Light" w:cs="Calibri Light"/>
          <w:sz w:val="22"/>
          <w:szCs w:val="22"/>
        </w:rPr>
        <w:t xml:space="preserve">as they are implemented at the district level together with </w:t>
      </w:r>
      <w:proofErr w:type="spellStart"/>
      <w:r w:rsidRPr="004D1F2C">
        <w:rPr>
          <w:rFonts w:ascii="Calibri Light" w:hAnsi="Calibri Light" w:cs="Calibri Light"/>
          <w:sz w:val="22"/>
          <w:szCs w:val="22"/>
        </w:rPr>
        <w:t>programme</w:t>
      </w:r>
      <w:proofErr w:type="spellEnd"/>
      <w:r w:rsidRPr="004D1F2C">
        <w:rPr>
          <w:rFonts w:ascii="Calibri Light" w:hAnsi="Calibri Light" w:cs="Calibri Light"/>
          <w:sz w:val="22"/>
          <w:szCs w:val="22"/>
        </w:rPr>
        <w:t xml:space="preserve"> staff </w:t>
      </w:r>
      <w:r w:rsidR="004D1F2C" w:rsidRPr="004D1F2C">
        <w:rPr>
          <w:rFonts w:ascii="Calibri Light" w:hAnsi="Calibri Light" w:cs="Calibri Light"/>
          <w:sz w:val="22"/>
          <w:szCs w:val="22"/>
        </w:rPr>
        <w:t xml:space="preserve">and identify areas for strengthening </w:t>
      </w:r>
    </w:p>
    <w:p w14:paraId="7088D238" w14:textId="00F1ED18" w:rsidR="004D1F2C" w:rsidRPr="004D1F2C" w:rsidRDefault="004D1F2C" w:rsidP="00E12116">
      <w:pPr>
        <w:pStyle w:val="ListParagraph"/>
        <w:numPr>
          <w:ilvl w:val="0"/>
          <w:numId w:val="11"/>
        </w:numPr>
        <w:spacing w:line="276" w:lineRule="auto"/>
        <w:rPr>
          <w:rFonts w:ascii="Calibri Light" w:hAnsi="Calibri Light" w:cs="Calibri Light"/>
          <w:sz w:val="22"/>
          <w:szCs w:val="22"/>
        </w:rPr>
      </w:pPr>
      <w:r>
        <w:rPr>
          <w:rFonts w:ascii="Calibri Light" w:hAnsi="Calibri Light" w:cs="Calibri Light"/>
          <w:sz w:val="22"/>
          <w:szCs w:val="22"/>
        </w:rPr>
        <w:t xml:space="preserve">Support districts to </w:t>
      </w:r>
      <w:r w:rsidR="003C6F4B">
        <w:rPr>
          <w:rFonts w:ascii="Calibri Light" w:hAnsi="Calibri Light" w:cs="Calibri Light"/>
          <w:sz w:val="22"/>
          <w:szCs w:val="22"/>
        </w:rPr>
        <w:t xml:space="preserve">use </w:t>
      </w:r>
      <w:r>
        <w:rPr>
          <w:rFonts w:ascii="Calibri Light" w:hAnsi="Calibri Light" w:cs="Calibri Light"/>
          <w:sz w:val="22"/>
          <w:szCs w:val="22"/>
        </w:rPr>
        <w:t xml:space="preserve">a strategic planning process </w:t>
      </w:r>
      <w:r w:rsidR="00BE4C3A">
        <w:rPr>
          <w:rFonts w:ascii="Calibri Light" w:hAnsi="Calibri Light" w:cs="Calibri Light"/>
          <w:sz w:val="22"/>
          <w:szCs w:val="22"/>
        </w:rPr>
        <w:t xml:space="preserve">that includes an analysis of behaviors </w:t>
      </w:r>
      <w:r w:rsidR="00377D17">
        <w:rPr>
          <w:rFonts w:ascii="Calibri Light" w:hAnsi="Calibri Light" w:cs="Calibri Light"/>
          <w:sz w:val="22"/>
          <w:szCs w:val="22"/>
        </w:rPr>
        <w:t xml:space="preserve">for program actors and key community and household members </w:t>
      </w:r>
      <w:r>
        <w:rPr>
          <w:rFonts w:ascii="Calibri Light" w:hAnsi="Calibri Light" w:cs="Calibri Light"/>
          <w:sz w:val="22"/>
          <w:szCs w:val="22"/>
        </w:rPr>
        <w:t xml:space="preserve">to identify gaps and opportunities for nutrition interventions </w:t>
      </w:r>
    </w:p>
    <w:p w14:paraId="4BF5A448" w14:textId="2AA55834" w:rsidR="004D1F2C" w:rsidRPr="004D1F2C" w:rsidRDefault="004D1F2C" w:rsidP="00E12116">
      <w:pPr>
        <w:pStyle w:val="ListParagraph"/>
        <w:numPr>
          <w:ilvl w:val="0"/>
          <w:numId w:val="11"/>
        </w:numPr>
        <w:spacing w:line="276" w:lineRule="auto"/>
        <w:rPr>
          <w:rFonts w:ascii="Calibri Light" w:hAnsi="Calibri Light" w:cs="Calibri Light"/>
          <w:sz w:val="22"/>
          <w:szCs w:val="22"/>
        </w:rPr>
      </w:pPr>
      <w:r>
        <w:rPr>
          <w:rFonts w:ascii="Calibri Light" w:hAnsi="Calibri Light" w:cs="Calibri Light"/>
          <w:sz w:val="22"/>
          <w:szCs w:val="22"/>
        </w:rPr>
        <w:t xml:space="preserve">Align </w:t>
      </w:r>
      <w:r w:rsidRPr="004D1F2C">
        <w:rPr>
          <w:rFonts w:ascii="Calibri Light" w:hAnsi="Calibri Light" w:cs="Calibri Light"/>
          <w:sz w:val="22"/>
          <w:szCs w:val="22"/>
        </w:rPr>
        <w:t xml:space="preserve">the work of FHN with the health sector nutrition </w:t>
      </w:r>
      <w:proofErr w:type="spellStart"/>
      <w:r w:rsidRPr="004D1F2C">
        <w:rPr>
          <w:rFonts w:ascii="Calibri Light" w:hAnsi="Calibri Light" w:cs="Calibri Light"/>
          <w:sz w:val="22"/>
          <w:szCs w:val="22"/>
        </w:rPr>
        <w:t>programmes</w:t>
      </w:r>
      <w:proofErr w:type="spellEnd"/>
      <w:r w:rsidRPr="004D1F2C">
        <w:rPr>
          <w:rFonts w:ascii="Calibri Light" w:hAnsi="Calibri Light" w:cs="Calibri Light"/>
          <w:sz w:val="22"/>
          <w:szCs w:val="22"/>
        </w:rPr>
        <w:t xml:space="preserve">, strategies and interventions </w:t>
      </w:r>
      <w:r>
        <w:rPr>
          <w:rFonts w:ascii="Calibri Light" w:hAnsi="Calibri Light" w:cs="Calibri Light"/>
          <w:sz w:val="22"/>
          <w:szCs w:val="22"/>
        </w:rPr>
        <w:t xml:space="preserve">and ensure compliance and continuity </w:t>
      </w:r>
      <w:r w:rsidRPr="004D1F2C">
        <w:rPr>
          <w:rFonts w:ascii="Calibri Light" w:hAnsi="Calibri Light" w:cs="Calibri Light"/>
          <w:sz w:val="22"/>
          <w:szCs w:val="22"/>
        </w:rPr>
        <w:t xml:space="preserve">with </w:t>
      </w:r>
      <w:r>
        <w:rPr>
          <w:rFonts w:ascii="Calibri Light" w:hAnsi="Calibri Light" w:cs="Calibri Light"/>
          <w:sz w:val="22"/>
          <w:szCs w:val="22"/>
        </w:rPr>
        <w:t xml:space="preserve">all other </w:t>
      </w:r>
      <w:r w:rsidRPr="004D1F2C">
        <w:rPr>
          <w:rFonts w:ascii="Calibri Light" w:hAnsi="Calibri Light" w:cs="Calibri Light"/>
          <w:sz w:val="22"/>
          <w:szCs w:val="22"/>
        </w:rPr>
        <w:t>health sector strategic /</w:t>
      </w:r>
      <w:proofErr w:type="spellStart"/>
      <w:r w:rsidRPr="004D1F2C">
        <w:rPr>
          <w:rFonts w:ascii="Calibri Light" w:hAnsi="Calibri Light" w:cs="Calibri Light"/>
          <w:sz w:val="22"/>
          <w:szCs w:val="22"/>
        </w:rPr>
        <w:t>programme</w:t>
      </w:r>
      <w:proofErr w:type="spellEnd"/>
      <w:r w:rsidRPr="004D1F2C">
        <w:rPr>
          <w:rFonts w:ascii="Calibri Light" w:hAnsi="Calibri Light" w:cs="Calibri Light"/>
          <w:sz w:val="22"/>
          <w:szCs w:val="22"/>
        </w:rPr>
        <w:t xml:space="preserve"> documents</w:t>
      </w:r>
    </w:p>
    <w:p w14:paraId="29AC3467" w14:textId="1DDBDF78" w:rsidR="004D1F2C" w:rsidRPr="004D1F2C" w:rsidRDefault="00377D17" w:rsidP="00E12116">
      <w:pPr>
        <w:pStyle w:val="ListParagraph"/>
        <w:numPr>
          <w:ilvl w:val="0"/>
          <w:numId w:val="11"/>
        </w:numPr>
        <w:spacing w:line="276" w:lineRule="auto"/>
        <w:rPr>
          <w:rFonts w:ascii="Calibri Light" w:hAnsi="Calibri Light" w:cs="Calibri Light"/>
          <w:sz w:val="22"/>
          <w:szCs w:val="22"/>
        </w:rPr>
      </w:pPr>
      <w:r>
        <w:rPr>
          <w:rFonts w:ascii="Calibri Light" w:hAnsi="Calibri Light" w:cs="Calibri Light"/>
          <w:sz w:val="22"/>
          <w:szCs w:val="22"/>
        </w:rPr>
        <w:t>Lead and / or s</w:t>
      </w:r>
      <w:r w:rsidR="004D1F2C" w:rsidRPr="004D1F2C">
        <w:rPr>
          <w:rFonts w:ascii="Calibri Light" w:hAnsi="Calibri Light" w:cs="Calibri Light"/>
          <w:sz w:val="22"/>
          <w:szCs w:val="22"/>
        </w:rPr>
        <w:t xml:space="preserve">upport capacity building </w:t>
      </w:r>
      <w:r>
        <w:rPr>
          <w:rFonts w:ascii="Calibri Light" w:hAnsi="Calibri Light" w:cs="Calibri Light"/>
          <w:sz w:val="22"/>
          <w:szCs w:val="22"/>
        </w:rPr>
        <w:t xml:space="preserve">activities </w:t>
      </w:r>
      <w:r w:rsidR="004D1F2C" w:rsidRPr="004D1F2C">
        <w:rPr>
          <w:rFonts w:ascii="Calibri Light" w:hAnsi="Calibri Light" w:cs="Calibri Light"/>
          <w:sz w:val="22"/>
          <w:szCs w:val="22"/>
        </w:rPr>
        <w:t xml:space="preserve">in nutrition </w:t>
      </w:r>
      <w:r>
        <w:rPr>
          <w:rFonts w:ascii="Calibri Light" w:hAnsi="Calibri Light" w:cs="Calibri Light"/>
          <w:sz w:val="22"/>
          <w:szCs w:val="22"/>
        </w:rPr>
        <w:t xml:space="preserve">and </w:t>
      </w:r>
      <w:r w:rsidR="004D1F2C" w:rsidRPr="004D1F2C">
        <w:rPr>
          <w:rFonts w:ascii="Calibri Light" w:hAnsi="Calibri Light" w:cs="Calibri Light"/>
          <w:sz w:val="22"/>
          <w:szCs w:val="22"/>
        </w:rPr>
        <w:t xml:space="preserve">areas </w:t>
      </w:r>
      <w:r>
        <w:rPr>
          <w:rFonts w:ascii="Calibri Light" w:hAnsi="Calibri Light" w:cs="Calibri Light"/>
          <w:sz w:val="22"/>
          <w:szCs w:val="22"/>
        </w:rPr>
        <w:t>such as operations research and social and behavior change</w:t>
      </w:r>
    </w:p>
    <w:p w14:paraId="4E630984" w14:textId="1718CE9F" w:rsidR="004D1F2C" w:rsidRPr="004D1F2C" w:rsidRDefault="004D1F2C" w:rsidP="00E12116">
      <w:pPr>
        <w:pStyle w:val="ListParagraph"/>
        <w:numPr>
          <w:ilvl w:val="0"/>
          <w:numId w:val="11"/>
        </w:numPr>
        <w:spacing w:line="276" w:lineRule="auto"/>
        <w:rPr>
          <w:rFonts w:ascii="Calibri Light" w:hAnsi="Calibri Light" w:cs="Calibri Light"/>
          <w:sz w:val="22"/>
          <w:szCs w:val="22"/>
        </w:rPr>
      </w:pPr>
      <w:r w:rsidRPr="004D1F2C">
        <w:rPr>
          <w:rFonts w:ascii="Calibri Light" w:hAnsi="Calibri Light" w:cs="Calibri Light"/>
          <w:sz w:val="22"/>
          <w:szCs w:val="22"/>
        </w:rPr>
        <w:t xml:space="preserve">Represent USAID FHN in nutrition activities in the health and Scaling Up Nutrition Multisectoral platforms and support coordination and collaborative activities such as </w:t>
      </w:r>
      <w:r w:rsidR="003C6F4B">
        <w:rPr>
          <w:rFonts w:ascii="Calibri Light" w:hAnsi="Calibri Light" w:cs="Calibri Light"/>
          <w:sz w:val="22"/>
          <w:szCs w:val="22"/>
        </w:rPr>
        <w:t xml:space="preserve">the </w:t>
      </w:r>
      <w:r w:rsidR="003C6F4B" w:rsidRPr="00E12116">
        <w:rPr>
          <w:rFonts w:ascii="Calibri Light" w:hAnsi="Calibri Light" w:cs="Calibri Light"/>
          <w:sz w:val="22"/>
          <w:szCs w:val="22"/>
        </w:rPr>
        <w:t xml:space="preserve">Technical Working Groups </w:t>
      </w:r>
      <w:r w:rsidRPr="004D1F2C">
        <w:rPr>
          <w:rFonts w:ascii="Calibri Light" w:hAnsi="Calibri Light" w:cs="Calibri Light"/>
          <w:sz w:val="22"/>
          <w:szCs w:val="22"/>
        </w:rPr>
        <w:t>at all levels</w:t>
      </w:r>
    </w:p>
    <w:p w14:paraId="4870EC56" w14:textId="77777777" w:rsidR="004D1F2C" w:rsidRPr="004D1F2C" w:rsidRDefault="004D1F2C" w:rsidP="00E12116">
      <w:pPr>
        <w:pStyle w:val="ListParagraph"/>
        <w:numPr>
          <w:ilvl w:val="0"/>
          <w:numId w:val="11"/>
        </w:numPr>
        <w:spacing w:line="276" w:lineRule="auto"/>
        <w:rPr>
          <w:rFonts w:ascii="Calibri Light" w:hAnsi="Calibri Light" w:cs="Calibri Light"/>
          <w:sz w:val="22"/>
          <w:szCs w:val="22"/>
        </w:rPr>
      </w:pPr>
      <w:r w:rsidRPr="004D1F2C">
        <w:rPr>
          <w:rFonts w:ascii="Calibri Light" w:hAnsi="Calibri Light" w:cs="Calibri Light"/>
          <w:sz w:val="22"/>
          <w:szCs w:val="22"/>
        </w:rPr>
        <w:t xml:space="preserve">Support regular reporting on nutrition interventions at all levels where FHN is mandated or represented </w:t>
      </w:r>
    </w:p>
    <w:p w14:paraId="2F2781D9" w14:textId="711008FB" w:rsidR="004D1F2C" w:rsidRPr="004D1F2C" w:rsidRDefault="004D1F2C" w:rsidP="00E12116">
      <w:pPr>
        <w:pStyle w:val="ListParagraph"/>
        <w:numPr>
          <w:ilvl w:val="0"/>
          <w:numId w:val="11"/>
        </w:numPr>
        <w:spacing w:line="276" w:lineRule="auto"/>
        <w:rPr>
          <w:rFonts w:ascii="Calibri Light" w:hAnsi="Calibri Light" w:cs="Calibri Light"/>
          <w:sz w:val="22"/>
          <w:szCs w:val="22"/>
        </w:rPr>
      </w:pPr>
      <w:r w:rsidRPr="004D1F2C">
        <w:rPr>
          <w:rFonts w:ascii="Calibri Light" w:hAnsi="Calibri Light" w:cs="Calibri Light"/>
          <w:sz w:val="22"/>
          <w:szCs w:val="22"/>
        </w:rPr>
        <w:t>Support and participate in regular monitoring and mentorship and Q</w:t>
      </w:r>
      <w:r w:rsidR="00377D17">
        <w:rPr>
          <w:rFonts w:ascii="Calibri Light" w:hAnsi="Calibri Light" w:cs="Calibri Light"/>
          <w:sz w:val="22"/>
          <w:szCs w:val="22"/>
        </w:rPr>
        <w:t xml:space="preserve">uality </w:t>
      </w:r>
      <w:r w:rsidRPr="004D1F2C">
        <w:rPr>
          <w:rFonts w:ascii="Calibri Light" w:hAnsi="Calibri Light" w:cs="Calibri Light"/>
          <w:sz w:val="22"/>
          <w:szCs w:val="22"/>
        </w:rPr>
        <w:t>A</w:t>
      </w:r>
      <w:r w:rsidR="00377D17">
        <w:rPr>
          <w:rFonts w:ascii="Calibri Light" w:hAnsi="Calibri Light" w:cs="Calibri Light"/>
          <w:sz w:val="22"/>
          <w:szCs w:val="22"/>
        </w:rPr>
        <w:t>ssurance / Quality Improvement</w:t>
      </w:r>
      <w:r w:rsidRPr="004D1F2C">
        <w:rPr>
          <w:rFonts w:ascii="Calibri Light" w:hAnsi="Calibri Light" w:cs="Calibri Light"/>
          <w:sz w:val="22"/>
          <w:szCs w:val="22"/>
        </w:rPr>
        <w:t xml:space="preserve"> tasks in the health sector </w:t>
      </w:r>
      <w:r w:rsidR="00987470">
        <w:rPr>
          <w:rFonts w:ascii="Calibri Light" w:hAnsi="Calibri Light" w:cs="Calibri Light"/>
          <w:sz w:val="22"/>
          <w:szCs w:val="22"/>
        </w:rPr>
        <w:t xml:space="preserve">tied to </w:t>
      </w:r>
      <w:r w:rsidRPr="004D1F2C">
        <w:rPr>
          <w:rFonts w:ascii="Calibri Light" w:hAnsi="Calibri Light" w:cs="Calibri Light"/>
          <w:sz w:val="22"/>
          <w:szCs w:val="22"/>
        </w:rPr>
        <w:t xml:space="preserve">service provision </w:t>
      </w:r>
    </w:p>
    <w:p w14:paraId="19AD3D2C" w14:textId="68291625" w:rsidR="004D1F2C" w:rsidRPr="004D1F2C" w:rsidRDefault="004D1F2C" w:rsidP="00E12116">
      <w:pPr>
        <w:pStyle w:val="ListParagraph"/>
        <w:numPr>
          <w:ilvl w:val="0"/>
          <w:numId w:val="11"/>
        </w:numPr>
        <w:spacing w:line="276" w:lineRule="auto"/>
        <w:rPr>
          <w:rFonts w:ascii="Calibri Light" w:hAnsi="Calibri Light" w:cs="Calibri Light"/>
          <w:sz w:val="22"/>
          <w:szCs w:val="22"/>
        </w:rPr>
      </w:pPr>
      <w:r w:rsidRPr="004D1F2C">
        <w:rPr>
          <w:rFonts w:ascii="Calibri Light" w:hAnsi="Calibri Light" w:cs="Calibri Light"/>
          <w:sz w:val="22"/>
          <w:szCs w:val="22"/>
        </w:rPr>
        <w:t xml:space="preserve">Support DHOs to initiate and implement </w:t>
      </w:r>
      <w:r w:rsidR="00987470">
        <w:rPr>
          <w:rFonts w:ascii="Calibri Light" w:hAnsi="Calibri Light" w:cs="Calibri Light"/>
          <w:sz w:val="22"/>
          <w:szCs w:val="22"/>
        </w:rPr>
        <w:t xml:space="preserve">Quality Improvement </w:t>
      </w:r>
      <w:r w:rsidRPr="004D1F2C">
        <w:rPr>
          <w:rFonts w:ascii="Calibri Light" w:hAnsi="Calibri Light" w:cs="Calibri Light"/>
          <w:sz w:val="22"/>
          <w:szCs w:val="22"/>
        </w:rPr>
        <w:t>activities</w:t>
      </w:r>
      <w:r w:rsidR="00987470">
        <w:rPr>
          <w:rFonts w:ascii="Calibri Light" w:hAnsi="Calibri Light" w:cs="Calibri Light"/>
          <w:sz w:val="22"/>
          <w:szCs w:val="22"/>
        </w:rPr>
        <w:t>, stimulating innovations in routine practices that may benefit from change</w:t>
      </w:r>
    </w:p>
    <w:p w14:paraId="62BAA8BB" w14:textId="49CD8DAC" w:rsidR="004D1F2C" w:rsidRPr="004D1F2C" w:rsidRDefault="004D1F2C" w:rsidP="00E12116">
      <w:pPr>
        <w:pStyle w:val="ListParagraph"/>
        <w:numPr>
          <w:ilvl w:val="0"/>
          <w:numId w:val="11"/>
        </w:numPr>
        <w:spacing w:line="276" w:lineRule="auto"/>
        <w:rPr>
          <w:rFonts w:ascii="Calibri Light" w:hAnsi="Calibri Light" w:cs="Calibri Light"/>
          <w:sz w:val="22"/>
          <w:szCs w:val="22"/>
        </w:rPr>
      </w:pPr>
      <w:r w:rsidRPr="004D1F2C">
        <w:rPr>
          <w:rFonts w:ascii="Calibri Light" w:hAnsi="Calibri Light" w:cs="Calibri Light"/>
          <w:sz w:val="22"/>
          <w:szCs w:val="22"/>
        </w:rPr>
        <w:t>Facilitat</w:t>
      </w:r>
      <w:r>
        <w:rPr>
          <w:rFonts w:ascii="Calibri Light" w:hAnsi="Calibri Light" w:cs="Calibri Light"/>
          <w:sz w:val="22"/>
          <w:szCs w:val="22"/>
        </w:rPr>
        <w:t>e</w:t>
      </w:r>
      <w:r w:rsidRPr="004D1F2C">
        <w:rPr>
          <w:rFonts w:ascii="Calibri Light" w:hAnsi="Calibri Light" w:cs="Calibri Light"/>
          <w:sz w:val="22"/>
          <w:szCs w:val="22"/>
        </w:rPr>
        <w:t xml:space="preserve"> </w:t>
      </w:r>
      <w:r w:rsidR="00C762FF" w:rsidRPr="004D1F2C">
        <w:rPr>
          <w:rFonts w:ascii="Calibri Light" w:hAnsi="Calibri Light" w:cs="Calibri Light"/>
          <w:sz w:val="22"/>
          <w:szCs w:val="22"/>
        </w:rPr>
        <w:t>provincial and district</w:t>
      </w:r>
      <w:r w:rsidR="00C762FF">
        <w:rPr>
          <w:rFonts w:ascii="Calibri Light" w:hAnsi="Calibri Light" w:cs="Calibri Light"/>
          <w:sz w:val="22"/>
          <w:szCs w:val="22"/>
        </w:rPr>
        <w:t xml:space="preserve"> l</w:t>
      </w:r>
      <w:r w:rsidR="00C762FF" w:rsidRPr="004D1F2C">
        <w:rPr>
          <w:rFonts w:ascii="Calibri Light" w:hAnsi="Calibri Light" w:cs="Calibri Light"/>
          <w:sz w:val="22"/>
          <w:szCs w:val="22"/>
        </w:rPr>
        <w:t xml:space="preserve">evel </w:t>
      </w:r>
      <w:r w:rsidRPr="004D1F2C">
        <w:rPr>
          <w:rFonts w:ascii="Calibri Light" w:hAnsi="Calibri Light" w:cs="Calibri Light"/>
          <w:sz w:val="22"/>
          <w:szCs w:val="22"/>
        </w:rPr>
        <w:t xml:space="preserve">peer learning and knowledge sharing events </w:t>
      </w:r>
    </w:p>
    <w:p w14:paraId="2C59E705" w14:textId="713FF879" w:rsidR="003C6F4B" w:rsidRDefault="004D1F2C" w:rsidP="00E12116">
      <w:pPr>
        <w:pStyle w:val="ListParagraph"/>
        <w:numPr>
          <w:ilvl w:val="0"/>
          <w:numId w:val="11"/>
        </w:numPr>
        <w:spacing w:line="276" w:lineRule="auto"/>
        <w:rPr>
          <w:rFonts w:ascii="Calibri Light" w:hAnsi="Calibri Light" w:cs="Calibri Light"/>
          <w:sz w:val="22"/>
          <w:szCs w:val="22"/>
        </w:rPr>
      </w:pPr>
      <w:r>
        <w:rPr>
          <w:rFonts w:ascii="Calibri Light" w:hAnsi="Calibri Light" w:cs="Calibri Light"/>
          <w:sz w:val="22"/>
          <w:szCs w:val="22"/>
        </w:rPr>
        <w:t>Identify nutrition</w:t>
      </w:r>
      <w:r w:rsidR="00C762FF">
        <w:rPr>
          <w:rFonts w:ascii="Calibri Light" w:hAnsi="Calibri Light" w:cs="Calibri Light"/>
          <w:sz w:val="22"/>
          <w:szCs w:val="22"/>
        </w:rPr>
        <w:t>-</w:t>
      </w:r>
      <w:r>
        <w:rPr>
          <w:rFonts w:ascii="Calibri Light" w:hAnsi="Calibri Light" w:cs="Calibri Light"/>
          <w:sz w:val="22"/>
          <w:szCs w:val="22"/>
        </w:rPr>
        <w:t xml:space="preserve">specific </w:t>
      </w:r>
      <w:r w:rsidR="00987470">
        <w:rPr>
          <w:rFonts w:ascii="Calibri Light" w:hAnsi="Calibri Light" w:cs="Calibri Light"/>
          <w:sz w:val="22"/>
          <w:szCs w:val="22"/>
        </w:rPr>
        <w:t xml:space="preserve">SBC </w:t>
      </w:r>
      <w:r>
        <w:rPr>
          <w:rFonts w:ascii="Calibri Light" w:hAnsi="Calibri Light" w:cs="Calibri Light"/>
          <w:sz w:val="22"/>
          <w:szCs w:val="22"/>
        </w:rPr>
        <w:t xml:space="preserve">communication needs within districts and support process of development, </w:t>
      </w:r>
      <w:proofErr w:type="gramStart"/>
      <w:r>
        <w:rPr>
          <w:rFonts w:ascii="Calibri Light" w:hAnsi="Calibri Light" w:cs="Calibri Light"/>
          <w:sz w:val="22"/>
          <w:szCs w:val="22"/>
        </w:rPr>
        <w:t>procurement</w:t>
      </w:r>
      <w:proofErr w:type="gramEnd"/>
      <w:r>
        <w:rPr>
          <w:rFonts w:ascii="Calibri Light" w:hAnsi="Calibri Light" w:cs="Calibri Light"/>
          <w:sz w:val="22"/>
          <w:szCs w:val="22"/>
        </w:rPr>
        <w:t xml:space="preserve"> and implementation of that </w:t>
      </w:r>
      <w:r w:rsidR="00987470">
        <w:rPr>
          <w:rFonts w:ascii="Calibri Light" w:hAnsi="Calibri Light" w:cs="Calibri Light"/>
          <w:sz w:val="22"/>
          <w:szCs w:val="22"/>
        </w:rPr>
        <w:t xml:space="preserve">SBC </w:t>
      </w:r>
      <w:r>
        <w:rPr>
          <w:rFonts w:ascii="Calibri Light" w:hAnsi="Calibri Light" w:cs="Calibri Light"/>
          <w:sz w:val="22"/>
          <w:szCs w:val="22"/>
        </w:rPr>
        <w:t>communication</w:t>
      </w:r>
    </w:p>
    <w:p w14:paraId="3C3F122C" w14:textId="77777777" w:rsidR="00987470" w:rsidRDefault="003C6F4B" w:rsidP="00E12116">
      <w:pPr>
        <w:pStyle w:val="ListParagraph"/>
        <w:numPr>
          <w:ilvl w:val="0"/>
          <w:numId w:val="11"/>
        </w:numPr>
        <w:spacing w:line="276" w:lineRule="auto"/>
        <w:rPr>
          <w:rFonts w:ascii="Calibri Light" w:hAnsi="Calibri Light" w:cs="Calibri Light"/>
          <w:sz w:val="22"/>
          <w:szCs w:val="22"/>
        </w:rPr>
      </w:pPr>
      <w:r>
        <w:rPr>
          <w:rFonts w:ascii="Calibri Light" w:hAnsi="Calibri Light" w:cs="Calibri Light"/>
          <w:sz w:val="22"/>
          <w:szCs w:val="22"/>
        </w:rPr>
        <w:t xml:space="preserve">Support annual project reporting and </w:t>
      </w:r>
      <w:proofErr w:type="spellStart"/>
      <w:r>
        <w:rPr>
          <w:rFonts w:ascii="Calibri Light" w:hAnsi="Calibri Light" w:cs="Calibri Light"/>
          <w:sz w:val="22"/>
          <w:szCs w:val="22"/>
        </w:rPr>
        <w:t>workplanning</w:t>
      </w:r>
      <w:proofErr w:type="spellEnd"/>
    </w:p>
    <w:p w14:paraId="39D50D80" w14:textId="64C2941F" w:rsidR="004D1F2C" w:rsidRPr="004D1F2C" w:rsidRDefault="00987470" w:rsidP="00E12116">
      <w:pPr>
        <w:pStyle w:val="ListParagraph"/>
        <w:numPr>
          <w:ilvl w:val="0"/>
          <w:numId w:val="11"/>
        </w:numPr>
        <w:spacing w:line="276" w:lineRule="auto"/>
        <w:rPr>
          <w:rFonts w:ascii="Calibri Light" w:hAnsi="Calibri Light" w:cs="Calibri Light"/>
          <w:sz w:val="22"/>
          <w:szCs w:val="22"/>
        </w:rPr>
      </w:pPr>
      <w:r>
        <w:rPr>
          <w:rFonts w:ascii="Calibri Light" w:hAnsi="Calibri Light" w:cs="Calibri Light"/>
          <w:sz w:val="22"/>
          <w:szCs w:val="22"/>
        </w:rPr>
        <w:t xml:space="preserve">Serve as a critical link between TMG HQ nutrition support and the project </w:t>
      </w:r>
      <w:r w:rsidR="004D1F2C">
        <w:rPr>
          <w:rFonts w:ascii="Calibri Light" w:hAnsi="Calibri Light" w:cs="Calibri Light"/>
          <w:sz w:val="22"/>
          <w:szCs w:val="22"/>
        </w:rPr>
        <w:t xml:space="preserve"> </w:t>
      </w:r>
    </w:p>
    <w:p w14:paraId="3C449B10" w14:textId="77777777" w:rsidR="007E19A2" w:rsidRDefault="007E19A2" w:rsidP="007E19A2">
      <w:pPr>
        <w:pStyle w:val="Responsibilities"/>
        <w:numPr>
          <w:ilvl w:val="0"/>
          <w:numId w:val="0"/>
        </w:numPr>
        <w:spacing w:before="0" w:after="0"/>
        <w:ind w:left="360" w:hanging="360"/>
        <w:rPr>
          <w:rFonts w:ascii="Calibri Light" w:hAnsi="Calibri Light" w:cs="Calibri Light"/>
          <w:sz w:val="22"/>
          <w:szCs w:val="22"/>
        </w:rPr>
      </w:pPr>
    </w:p>
    <w:p w14:paraId="344CA639" w14:textId="3C4850BC" w:rsidR="00D01C64" w:rsidRPr="00DA252C" w:rsidRDefault="002A4A58" w:rsidP="00402329">
      <w:pPr>
        <w:rPr>
          <w:rFonts w:ascii="Calibri Light" w:hAnsi="Calibri Light" w:cs="Calibri Light"/>
          <w:b/>
          <w:bCs/>
          <w:sz w:val="22"/>
          <w:szCs w:val="22"/>
        </w:rPr>
      </w:pPr>
      <w:r w:rsidRPr="00DA252C">
        <w:rPr>
          <w:rFonts w:ascii="Calibri Light" w:hAnsi="Calibri Light" w:cs="Calibri Light"/>
          <w:b/>
          <w:bCs/>
          <w:sz w:val="22"/>
          <w:szCs w:val="22"/>
        </w:rPr>
        <w:t>QUALIFICATIONS,</w:t>
      </w:r>
      <w:r w:rsidR="00B542F9" w:rsidRPr="00DA252C">
        <w:rPr>
          <w:rFonts w:ascii="Calibri Light" w:hAnsi="Calibri Light" w:cs="Calibri Light"/>
          <w:b/>
          <w:bCs/>
          <w:sz w:val="22"/>
          <w:szCs w:val="22"/>
        </w:rPr>
        <w:t xml:space="preserve"> </w:t>
      </w:r>
      <w:r w:rsidRPr="00DA252C">
        <w:rPr>
          <w:rFonts w:ascii="Calibri Light" w:hAnsi="Calibri Light" w:cs="Calibri Light"/>
          <w:b/>
          <w:bCs/>
          <w:sz w:val="22"/>
          <w:szCs w:val="22"/>
        </w:rPr>
        <w:t>S</w:t>
      </w:r>
      <w:r w:rsidR="00006BE9" w:rsidRPr="00DA252C">
        <w:rPr>
          <w:rFonts w:ascii="Calibri Light" w:hAnsi="Calibri Light" w:cs="Calibri Light"/>
          <w:b/>
          <w:bCs/>
          <w:sz w:val="22"/>
          <w:szCs w:val="22"/>
        </w:rPr>
        <w:t xml:space="preserve">KILLS </w:t>
      </w:r>
      <w:r w:rsidRPr="00DA252C">
        <w:rPr>
          <w:rFonts w:ascii="Calibri Light" w:hAnsi="Calibri Light" w:cs="Calibri Light"/>
          <w:b/>
          <w:bCs/>
          <w:sz w:val="22"/>
          <w:szCs w:val="22"/>
        </w:rPr>
        <w:t>&amp; EXPERIENCE</w:t>
      </w:r>
    </w:p>
    <w:p w14:paraId="6DB34DFD" w14:textId="1B4CB318" w:rsidR="002A4A58" w:rsidRPr="00E12116" w:rsidRDefault="002A4A58"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 xml:space="preserve">Master’s degree equivalent in </w:t>
      </w:r>
      <w:r w:rsidR="003C6F4B" w:rsidRPr="00E12116">
        <w:rPr>
          <w:rFonts w:ascii="Calibri Light" w:hAnsi="Calibri Light" w:cs="Calibri Light"/>
          <w:sz w:val="22"/>
          <w:szCs w:val="22"/>
        </w:rPr>
        <w:t xml:space="preserve">international public health/nutrition with a specialization in community nutrition programming or </w:t>
      </w:r>
      <w:r w:rsidRPr="00E12116">
        <w:rPr>
          <w:rFonts w:ascii="Calibri Light" w:hAnsi="Calibri Light" w:cs="Calibri Light"/>
          <w:sz w:val="22"/>
          <w:szCs w:val="22"/>
        </w:rPr>
        <w:t xml:space="preserve">one of the following related fields: </w:t>
      </w:r>
      <w:r w:rsidR="0059148B">
        <w:rPr>
          <w:rFonts w:ascii="Calibri Light" w:hAnsi="Calibri Light" w:cs="Calibri Light"/>
          <w:sz w:val="22"/>
          <w:szCs w:val="22"/>
        </w:rPr>
        <w:t>a</w:t>
      </w:r>
      <w:r w:rsidRPr="00E12116">
        <w:rPr>
          <w:rFonts w:ascii="Calibri Light" w:hAnsi="Calibri Light" w:cs="Calibri Light"/>
          <w:sz w:val="22"/>
          <w:szCs w:val="22"/>
        </w:rPr>
        <w:t>nthropology, sociology, psychology, marketing, communication</w:t>
      </w:r>
    </w:p>
    <w:p w14:paraId="6537E8B7" w14:textId="77777777" w:rsidR="0059148B" w:rsidRDefault="002A4A58"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 xml:space="preserve">Eight years of relevant experience in design and implementation of evidence-based </w:t>
      </w:r>
      <w:r w:rsidR="004D1F2C" w:rsidRPr="00E12116">
        <w:rPr>
          <w:rFonts w:ascii="Calibri Light" w:hAnsi="Calibri Light" w:cs="Calibri Light"/>
          <w:sz w:val="22"/>
          <w:szCs w:val="22"/>
        </w:rPr>
        <w:t>nutrition programming, with a preference for corresponding exper</w:t>
      </w:r>
      <w:r w:rsidR="0059148B">
        <w:rPr>
          <w:rFonts w:ascii="Calibri Light" w:hAnsi="Calibri Light" w:cs="Calibri Light"/>
          <w:sz w:val="22"/>
          <w:szCs w:val="22"/>
        </w:rPr>
        <w:t>ience</w:t>
      </w:r>
      <w:r w:rsidR="004D1F2C" w:rsidRPr="00E12116">
        <w:rPr>
          <w:rFonts w:ascii="Calibri Light" w:hAnsi="Calibri Light" w:cs="Calibri Light"/>
          <w:sz w:val="22"/>
          <w:szCs w:val="22"/>
        </w:rPr>
        <w:t xml:space="preserve"> in social and behavior change</w:t>
      </w:r>
    </w:p>
    <w:p w14:paraId="12C3D8B3" w14:textId="4C61AF87" w:rsidR="002A4A58" w:rsidRPr="00E12116" w:rsidRDefault="0059148B" w:rsidP="00E12116">
      <w:pPr>
        <w:pStyle w:val="ListParagraph"/>
        <w:numPr>
          <w:ilvl w:val="0"/>
          <w:numId w:val="11"/>
        </w:numPr>
        <w:spacing w:line="276" w:lineRule="auto"/>
        <w:rPr>
          <w:rFonts w:ascii="Calibri Light" w:hAnsi="Calibri Light" w:cs="Calibri Light"/>
          <w:sz w:val="22"/>
          <w:szCs w:val="22"/>
        </w:rPr>
      </w:pPr>
      <w:r>
        <w:rPr>
          <w:rFonts w:ascii="Calibri Light" w:hAnsi="Calibri Light" w:cs="Calibri Light"/>
          <w:sz w:val="22"/>
          <w:szCs w:val="22"/>
        </w:rPr>
        <w:t xml:space="preserve">Experience in community nutrition programs and </w:t>
      </w:r>
      <w:r w:rsidR="0079295D">
        <w:rPr>
          <w:rFonts w:ascii="Calibri Light" w:hAnsi="Calibri Light" w:cs="Calibri Light"/>
          <w:sz w:val="22"/>
          <w:szCs w:val="22"/>
        </w:rPr>
        <w:t>working with the SUN movement in Zambia is highly desirable.</w:t>
      </w:r>
      <w:r w:rsidR="00DA252C" w:rsidRPr="00E12116">
        <w:rPr>
          <w:rFonts w:ascii="Calibri Light" w:hAnsi="Calibri Light" w:cs="Calibri Light"/>
          <w:sz w:val="22"/>
          <w:szCs w:val="22"/>
        </w:rPr>
        <w:t xml:space="preserve"> </w:t>
      </w:r>
      <w:r w:rsidR="002A4A58" w:rsidRPr="00E12116">
        <w:rPr>
          <w:rFonts w:ascii="Calibri Light" w:hAnsi="Calibri Light" w:cs="Calibri Light"/>
          <w:sz w:val="22"/>
          <w:szCs w:val="22"/>
        </w:rPr>
        <w:t xml:space="preserve"> </w:t>
      </w:r>
    </w:p>
    <w:p w14:paraId="67F03C68" w14:textId="37C72628" w:rsidR="00DA252C" w:rsidRPr="00E12116" w:rsidRDefault="00595741"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 xml:space="preserve">Demonstrated experience </w:t>
      </w:r>
      <w:r w:rsidR="00333CB2" w:rsidRPr="00E12116">
        <w:rPr>
          <w:rFonts w:ascii="Calibri Light" w:hAnsi="Calibri Light" w:cs="Calibri Light"/>
          <w:sz w:val="22"/>
          <w:szCs w:val="22"/>
        </w:rPr>
        <w:t>designing and implementing</w:t>
      </w:r>
      <w:r w:rsidRPr="00E12116">
        <w:rPr>
          <w:rFonts w:ascii="Calibri Light" w:hAnsi="Calibri Light" w:cs="Calibri Light"/>
          <w:sz w:val="22"/>
          <w:szCs w:val="22"/>
        </w:rPr>
        <w:t xml:space="preserve"> </w:t>
      </w:r>
      <w:r w:rsidR="004D1F2C" w:rsidRPr="00E12116">
        <w:rPr>
          <w:rFonts w:ascii="Calibri Light" w:hAnsi="Calibri Light" w:cs="Calibri Light"/>
          <w:sz w:val="22"/>
          <w:szCs w:val="22"/>
        </w:rPr>
        <w:t>behavioral-based</w:t>
      </w:r>
      <w:r w:rsidRPr="00E12116">
        <w:rPr>
          <w:rFonts w:ascii="Calibri Light" w:hAnsi="Calibri Light" w:cs="Calibri Light"/>
          <w:sz w:val="22"/>
          <w:szCs w:val="22"/>
        </w:rPr>
        <w:t xml:space="preserve"> </w:t>
      </w:r>
      <w:r w:rsidR="00DA252C" w:rsidRPr="00E12116">
        <w:rPr>
          <w:rFonts w:ascii="Calibri Light" w:hAnsi="Calibri Light" w:cs="Calibri Light"/>
          <w:sz w:val="22"/>
          <w:szCs w:val="22"/>
        </w:rPr>
        <w:t>formative research</w:t>
      </w:r>
    </w:p>
    <w:p w14:paraId="6E0F9B81" w14:textId="5A97AA47" w:rsidR="00477FAD" w:rsidRPr="00E12116" w:rsidRDefault="00477FAD"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Demonstrated experience using program information to adaptive project activities</w:t>
      </w:r>
      <w:r w:rsidR="0059148B">
        <w:rPr>
          <w:rFonts w:ascii="Calibri Light" w:hAnsi="Calibri Light" w:cs="Calibri Light"/>
          <w:sz w:val="22"/>
          <w:szCs w:val="22"/>
        </w:rPr>
        <w:t xml:space="preserve"> to </w:t>
      </w:r>
      <w:proofErr w:type="gramStart"/>
      <w:r w:rsidR="0059148B">
        <w:rPr>
          <w:rFonts w:ascii="Calibri Light" w:hAnsi="Calibri Light" w:cs="Calibri Light"/>
          <w:sz w:val="22"/>
          <w:szCs w:val="22"/>
        </w:rPr>
        <w:t>emerging</w:t>
      </w:r>
      <w:proofErr w:type="gramEnd"/>
      <w:r w:rsidR="0059148B">
        <w:rPr>
          <w:rFonts w:ascii="Calibri Light" w:hAnsi="Calibri Light" w:cs="Calibri Light"/>
          <w:sz w:val="22"/>
          <w:szCs w:val="22"/>
        </w:rPr>
        <w:t xml:space="preserve"> needs</w:t>
      </w:r>
      <w:r w:rsidR="0079295D">
        <w:rPr>
          <w:rFonts w:ascii="Calibri Light" w:hAnsi="Calibri Light" w:cs="Calibri Light"/>
          <w:sz w:val="22"/>
          <w:szCs w:val="22"/>
        </w:rPr>
        <w:t>.</w:t>
      </w:r>
    </w:p>
    <w:p w14:paraId="53B5C8D7" w14:textId="2C6EAFC1" w:rsidR="002A4A58" w:rsidRPr="00E12116" w:rsidRDefault="002A4A58"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Strong facilitation skills, including the ability to build consensus among partners and stakeholders, with demonstrated success working with local government and NGO stakeholders</w:t>
      </w:r>
    </w:p>
    <w:p w14:paraId="7FE6C721" w14:textId="646F8FAA" w:rsidR="002A4A58" w:rsidRPr="00E12116" w:rsidRDefault="00EF51FC"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Demonstrated c</w:t>
      </w:r>
      <w:r w:rsidR="002A4A58" w:rsidRPr="00E12116">
        <w:rPr>
          <w:rFonts w:ascii="Calibri Light" w:hAnsi="Calibri Light" w:cs="Calibri Light"/>
          <w:sz w:val="22"/>
          <w:szCs w:val="22"/>
        </w:rPr>
        <w:t xml:space="preserve">apacity for strategic and tactical </w:t>
      </w:r>
      <w:r w:rsidRPr="00E12116">
        <w:rPr>
          <w:rFonts w:ascii="Calibri Light" w:hAnsi="Calibri Light" w:cs="Calibri Light"/>
          <w:sz w:val="22"/>
          <w:szCs w:val="22"/>
        </w:rPr>
        <w:t xml:space="preserve">programming and use of creative, innovative program </w:t>
      </w:r>
      <w:r w:rsidR="00BF0B99" w:rsidRPr="00E12116">
        <w:rPr>
          <w:rFonts w:ascii="Calibri Light" w:hAnsi="Calibri Light" w:cs="Calibri Light"/>
          <w:sz w:val="22"/>
          <w:szCs w:val="22"/>
        </w:rPr>
        <w:t xml:space="preserve">approaches and </w:t>
      </w:r>
      <w:r w:rsidRPr="00E12116">
        <w:rPr>
          <w:rFonts w:ascii="Calibri Light" w:hAnsi="Calibri Light" w:cs="Calibri Light"/>
          <w:sz w:val="22"/>
          <w:szCs w:val="22"/>
        </w:rPr>
        <w:t>actions.</w:t>
      </w:r>
    </w:p>
    <w:p w14:paraId="5F3B02C9" w14:textId="3D3EF8A7" w:rsidR="002A4A58" w:rsidRPr="00E12116" w:rsidRDefault="007D009D"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lastRenderedPageBreak/>
        <w:t xml:space="preserve">Ability </w:t>
      </w:r>
      <w:r w:rsidR="00595741" w:rsidRPr="00E12116">
        <w:rPr>
          <w:rFonts w:ascii="Calibri Light" w:hAnsi="Calibri Light" w:cs="Calibri Light"/>
          <w:sz w:val="22"/>
          <w:szCs w:val="22"/>
        </w:rPr>
        <w:t xml:space="preserve">to work in a dynamic team </w:t>
      </w:r>
      <w:r w:rsidR="002A4A58" w:rsidRPr="00E12116">
        <w:rPr>
          <w:rFonts w:ascii="Calibri Light" w:hAnsi="Calibri Light" w:cs="Calibri Light"/>
          <w:sz w:val="22"/>
          <w:szCs w:val="22"/>
        </w:rPr>
        <w:t>with colleagues of different backgrounds</w:t>
      </w:r>
      <w:r w:rsidR="00CA5E57" w:rsidRPr="00E12116">
        <w:rPr>
          <w:rFonts w:ascii="Calibri Light" w:hAnsi="Calibri Light" w:cs="Calibri Light"/>
          <w:sz w:val="22"/>
          <w:szCs w:val="22"/>
        </w:rPr>
        <w:t>,</w:t>
      </w:r>
      <w:r w:rsidR="002A4A58" w:rsidRPr="00E12116">
        <w:rPr>
          <w:rFonts w:ascii="Calibri Light" w:hAnsi="Calibri Light" w:cs="Calibri Light"/>
          <w:sz w:val="22"/>
          <w:szCs w:val="22"/>
        </w:rPr>
        <w:t xml:space="preserve"> to develop new ideas and perspectives in a team environment</w:t>
      </w:r>
    </w:p>
    <w:p w14:paraId="33D5E57A" w14:textId="5CAE5498" w:rsidR="00C14CAB" w:rsidRPr="00E12116" w:rsidRDefault="00C14CAB"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Ability to work</w:t>
      </w:r>
      <w:r w:rsidR="0059148B">
        <w:rPr>
          <w:rFonts w:ascii="Calibri Light" w:hAnsi="Calibri Light" w:cs="Calibri Light"/>
          <w:sz w:val="22"/>
          <w:szCs w:val="22"/>
        </w:rPr>
        <w:t xml:space="preserve"> </w:t>
      </w:r>
      <w:r w:rsidRPr="00E12116">
        <w:rPr>
          <w:rFonts w:ascii="Calibri Light" w:hAnsi="Calibri Light" w:cs="Calibri Light"/>
          <w:sz w:val="22"/>
          <w:szCs w:val="22"/>
        </w:rPr>
        <w:t xml:space="preserve">independently </w:t>
      </w:r>
      <w:r w:rsidR="0059148B">
        <w:rPr>
          <w:rFonts w:ascii="Calibri Light" w:hAnsi="Calibri Light" w:cs="Calibri Light"/>
          <w:sz w:val="22"/>
          <w:szCs w:val="22"/>
        </w:rPr>
        <w:t xml:space="preserve">as required </w:t>
      </w:r>
      <w:r w:rsidRPr="00E12116">
        <w:rPr>
          <w:rFonts w:ascii="Calibri Light" w:hAnsi="Calibri Light" w:cs="Calibri Light"/>
          <w:sz w:val="22"/>
          <w:szCs w:val="22"/>
        </w:rPr>
        <w:t>and to take initiative to get activities started</w:t>
      </w:r>
      <w:r w:rsidR="0059148B">
        <w:rPr>
          <w:rFonts w:ascii="Calibri Light" w:hAnsi="Calibri Light" w:cs="Calibri Light"/>
          <w:sz w:val="22"/>
          <w:szCs w:val="22"/>
        </w:rPr>
        <w:t xml:space="preserve"> and to see them through.</w:t>
      </w:r>
    </w:p>
    <w:p w14:paraId="75E6D0C1" w14:textId="52940F52" w:rsidR="002A4A58" w:rsidRPr="00E12116" w:rsidRDefault="002A4A58"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 xml:space="preserve">Demonstrated ability to articulate concepts well in writing and </w:t>
      </w:r>
      <w:r w:rsidR="00AD29DF" w:rsidRPr="00E12116">
        <w:rPr>
          <w:rFonts w:ascii="Calibri Light" w:hAnsi="Calibri Light" w:cs="Calibri Light"/>
          <w:sz w:val="22"/>
          <w:szCs w:val="22"/>
        </w:rPr>
        <w:t>verbally</w:t>
      </w:r>
      <w:r w:rsidR="00AC69F1" w:rsidRPr="00E12116">
        <w:rPr>
          <w:rFonts w:ascii="Calibri Light" w:hAnsi="Calibri Light" w:cs="Calibri Light"/>
          <w:sz w:val="22"/>
          <w:szCs w:val="22"/>
        </w:rPr>
        <w:t>,</w:t>
      </w:r>
      <w:r w:rsidRPr="00E12116">
        <w:rPr>
          <w:rFonts w:ascii="Calibri Light" w:hAnsi="Calibri Light" w:cs="Calibri Light"/>
          <w:sz w:val="22"/>
          <w:szCs w:val="22"/>
        </w:rPr>
        <w:t xml:space="preserve"> in English and </w:t>
      </w:r>
      <w:r w:rsidR="00F519EA" w:rsidRPr="00E12116">
        <w:rPr>
          <w:rFonts w:ascii="Calibri Light" w:hAnsi="Calibri Light" w:cs="Calibri Light"/>
          <w:sz w:val="22"/>
          <w:szCs w:val="22"/>
        </w:rPr>
        <w:t>at least one additional local language</w:t>
      </w:r>
      <w:r w:rsidR="001E2355" w:rsidRPr="00E12116">
        <w:rPr>
          <w:rFonts w:ascii="Calibri Light" w:hAnsi="Calibri Light" w:cs="Calibri Light"/>
          <w:sz w:val="22"/>
          <w:szCs w:val="22"/>
        </w:rPr>
        <w:t>,</w:t>
      </w:r>
      <w:r w:rsidRPr="00E12116">
        <w:rPr>
          <w:rFonts w:ascii="Calibri Light" w:hAnsi="Calibri Light" w:cs="Calibri Light"/>
          <w:sz w:val="22"/>
          <w:szCs w:val="22"/>
        </w:rPr>
        <w:t xml:space="preserve"> with </w:t>
      </w:r>
      <w:r w:rsidR="00AC69F1" w:rsidRPr="00E12116">
        <w:rPr>
          <w:rFonts w:ascii="Calibri Light" w:hAnsi="Calibri Light" w:cs="Calibri Light"/>
          <w:sz w:val="22"/>
          <w:szCs w:val="22"/>
        </w:rPr>
        <w:t>proven</w:t>
      </w:r>
      <w:r w:rsidRPr="00E12116">
        <w:rPr>
          <w:rFonts w:ascii="Calibri Light" w:hAnsi="Calibri Light" w:cs="Calibri Light"/>
          <w:sz w:val="22"/>
          <w:szCs w:val="22"/>
        </w:rPr>
        <w:t xml:space="preserve"> ability to communicate effectively</w:t>
      </w:r>
      <w:r w:rsidR="00F86723" w:rsidRPr="00E12116">
        <w:rPr>
          <w:rFonts w:ascii="Calibri Light" w:hAnsi="Calibri Light" w:cs="Calibri Light"/>
          <w:sz w:val="22"/>
          <w:szCs w:val="22"/>
        </w:rPr>
        <w:t xml:space="preserve"> </w:t>
      </w:r>
      <w:r w:rsidR="001E2355" w:rsidRPr="00E12116">
        <w:rPr>
          <w:rFonts w:ascii="Calibri Light" w:hAnsi="Calibri Light" w:cs="Calibri Light"/>
          <w:sz w:val="22"/>
          <w:szCs w:val="22"/>
        </w:rPr>
        <w:t>in</w:t>
      </w:r>
      <w:r w:rsidR="00F86723" w:rsidRPr="00E12116">
        <w:rPr>
          <w:rFonts w:ascii="Calibri Light" w:hAnsi="Calibri Light" w:cs="Calibri Light"/>
          <w:sz w:val="22"/>
          <w:szCs w:val="22"/>
        </w:rPr>
        <w:t xml:space="preserve"> diverse</w:t>
      </w:r>
      <w:r w:rsidR="001E2355" w:rsidRPr="00E12116">
        <w:rPr>
          <w:rFonts w:ascii="Calibri Light" w:hAnsi="Calibri Light" w:cs="Calibri Light"/>
          <w:sz w:val="22"/>
          <w:szCs w:val="22"/>
        </w:rPr>
        <w:t xml:space="preserve"> multi-stakeholder settings</w:t>
      </w:r>
      <w:r w:rsidR="00F86723" w:rsidRPr="00E12116">
        <w:rPr>
          <w:rFonts w:ascii="Calibri Light" w:hAnsi="Calibri Light" w:cs="Calibri Light"/>
          <w:sz w:val="22"/>
          <w:szCs w:val="22"/>
        </w:rPr>
        <w:t>.</w:t>
      </w:r>
      <w:r w:rsidR="00595741" w:rsidRPr="00E12116">
        <w:rPr>
          <w:rFonts w:ascii="Calibri Light" w:hAnsi="Calibri Light" w:cs="Calibri Light"/>
          <w:sz w:val="22"/>
          <w:szCs w:val="22"/>
        </w:rPr>
        <w:t xml:space="preserve"> </w:t>
      </w:r>
    </w:p>
    <w:p w14:paraId="57E6720E" w14:textId="2FB05C05" w:rsidR="002A4A58" w:rsidRPr="00E12116" w:rsidRDefault="002A4A58"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Willingness to travel to the</w:t>
      </w:r>
      <w:r w:rsidR="00F86723" w:rsidRPr="00E12116">
        <w:rPr>
          <w:rFonts w:ascii="Calibri Light" w:hAnsi="Calibri Light" w:cs="Calibri Light"/>
          <w:sz w:val="22"/>
          <w:szCs w:val="22"/>
        </w:rPr>
        <w:t xml:space="preserve"> field and</w:t>
      </w:r>
      <w:r w:rsidRPr="00E12116">
        <w:rPr>
          <w:rFonts w:ascii="Calibri Light" w:hAnsi="Calibri Light" w:cs="Calibri Light"/>
          <w:sz w:val="22"/>
          <w:szCs w:val="22"/>
        </w:rPr>
        <w:t xml:space="preserve"> community level</w:t>
      </w:r>
      <w:r w:rsidR="00F86723" w:rsidRPr="00E12116">
        <w:rPr>
          <w:rFonts w:ascii="Calibri Light" w:hAnsi="Calibri Light" w:cs="Calibri Light"/>
          <w:sz w:val="22"/>
          <w:szCs w:val="22"/>
        </w:rPr>
        <w:t>s as required.</w:t>
      </w:r>
      <w:r w:rsidRPr="00E12116">
        <w:rPr>
          <w:rFonts w:ascii="Calibri Light" w:hAnsi="Calibri Light" w:cs="Calibri Light"/>
          <w:sz w:val="22"/>
          <w:szCs w:val="22"/>
        </w:rPr>
        <w:t xml:space="preserve"> </w:t>
      </w:r>
    </w:p>
    <w:p w14:paraId="688266A2" w14:textId="1321C6EE" w:rsidR="00B542F9" w:rsidRPr="00E12116" w:rsidRDefault="002A4A58"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Proficiency in MS Office and internet applications required</w:t>
      </w:r>
    </w:p>
    <w:p w14:paraId="11D95FB9" w14:textId="560DE6C0" w:rsidR="00273F39" w:rsidRPr="00E12116" w:rsidRDefault="00273F39" w:rsidP="00E12116">
      <w:pPr>
        <w:pStyle w:val="ListParagraph"/>
        <w:numPr>
          <w:ilvl w:val="0"/>
          <w:numId w:val="11"/>
        </w:numPr>
        <w:spacing w:line="276" w:lineRule="auto"/>
        <w:rPr>
          <w:rFonts w:ascii="Calibri Light" w:hAnsi="Calibri Light" w:cs="Calibri Light"/>
          <w:sz w:val="22"/>
          <w:szCs w:val="22"/>
        </w:rPr>
      </w:pPr>
      <w:r w:rsidRPr="00E12116">
        <w:rPr>
          <w:rFonts w:ascii="Calibri Light" w:hAnsi="Calibri Light" w:cs="Calibri Light"/>
          <w:sz w:val="22"/>
          <w:szCs w:val="22"/>
        </w:rPr>
        <w:t xml:space="preserve">Must be </w:t>
      </w:r>
      <w:r w:rsidR="00751B2C" w:rsidRPr="00E12116">
        <w:rPr>
          <w:rFonts w:ascii="Calibri Light" w:hAnsi="Calibri Light" w:cs="Calibri Light"/>
          <w:sz w:val="22"/>
          <w:szCs w:val="22"/>
        </w:rPr>
        <w:t>Zambian</w:t>
      </w:r>
      <w:r w:rsidRPr="00E12116">
        <w:rPr>
          <w:rFonts w:ascii="Calibri Light" w:hAnsi="Calibri Light" w:cs="Calibri Light"/>
          <w:sz w:val="22"/>
          <w:szCs w:val="22"/>
        </w:rPr>
        <w:t xml:space="preserve"> national</w:t>
      </w:r>
      <w:r w:rsidR="00751B2C" w:rsidRPr="00E12116">
        <w:rPr>
          <w:rFonts w:ascii="Calibri Light" w:hAnsi="Calibri Light" w:cs="Calibri Light"/>
          <w:sz w:val="22"/>
          <w:szCs w:val="22"/>
        </w:rPr>
        <w:t xml:space="preserve"> or have legal right to work in Zambia </w:t>
      </w:r>
    </w:p>
    <w:p w14:paraId="58BB160E" w14:textId="77777777" w:rsidR="00C762FF" w:rsidRDefault="00C762FF" w:rsidP="00504C11">
      <w:pPr>
        <w:rPr>
          <w:rFonts w:ascii="Calibri Light" w:hAnsi="Calibri Light" w:cs="Calibri Light"/>
          <w:b/>
          <w:bCs/>
          <w:sz w:val="22"/>
          <w:szCs w:val="22"/>
        </w:rPr>
      </w:pPr>
    </w:p>
    <w:p w14:paraId="3BF9844D" w14:textId="45412FEC" w:rsidR="00504C11" w:rsidRPr="00F519EA" w:rsidRDefault="00504C11" w:rsidP="00504C11">
      <w:pPr>
        <w:rPr>
          <w:rFonts w:ascii="Calibri Light" w:hAnsi="Calibri Light" w:cs="Calibri Light"/>
          <w:b/>
          <w:bCs/>
          <w:sz w:val="22"/>
          <w:szCs w:val="22"/>
        </w:rPr>
      </w:pPr>
      <w:r w:rsidRPr="00F519EA">
        <w:rPr>
          <w:rFonts w:ascii="Calibri Light" w:hAnsi="Calibri Light" w:cs="Calibri Light"/>
          <w:b/>
          <w:bCs/>
          <w:sz w:val="22"/>
          <w:szCs w:val="22"/>
        </w:rPr>
        <w:t xml:space="preserve">Applications are due no later than </w:t>
      </w:r>
      <w:proofErr w:type="gramStart"/>
      <w:r w:rsidR="00BA7019" w:rsidRPr="00B95B13">
        <w:rPr>
          <w:rFonts w:ascii="Calibri Light" w:hAnsi="Calibri Light" w:cs="Calibri Light"/>
          <w:b/>
          <w:bCs/>
          <w:sz w:val="22"/>
          <w:szCs w:val="22"/>
        </w:rPr>
        <w:t xml:space="preserve">July </w:t>
      </w:r>
      <w:r w:rsidR="00F519EA" w:rsidRPr="00B95B13">
        <w:rPr>
          <w:rFonts w:ascii="Calibri Light" w:hAnsi="Calibri Light" w:cs="Calibri Light"/>
          <w:b/>
          <w:bCs/>
          <w:sz w:val="22"/>
          <w:szCs w:val="22"/>
        </w:rPr>
        <w:t xml:space="preserve"> </w:t>
      </w:r>
      <w:r w:rsidR="00BA7019" w:rsidRPr="00B95B13">
        <w:rPr>
          <w:rFonts w:ascii="Calibri Light" w:hAnsi="Calibri Light" w:cs="Calibri Light"/>
          <w:b/>
          <w:bCs/>
          <w:sz w:val="22"/>
          <w:szCs w:val="22"/>
        </w:rPr>
        <w:t>22</w:t>
      </w:r>
      <w:proofErr w:type="gramEnd"/>
      <w:r w:rsidRPr="00B95B13">
        <w:rPr>
          <w:rFonts w:ascii="Calibri Light" w:hAnsi="Calibri Light" w:cs="Calibri Light"/>
          <w:b/>
          <w:bCs/>
          <w:sz w:val="22"/>
          <w:szCs w:val="22"/>
        </w:rPr>
        <w:t>, 202</w:t>
      </w:r>
      <w:r w:rsidR="00C762FF" w:rsidRPr="00B95B13">
        <w:rPr>
          <w:rFonts w:ascii="Calibri Light" w:hAnsi="Calibri Light" w:cs="Calibri Light"/>
          <w:b/>
          <w:bCs/>
          <w:sz w:val="22"/>
          <w:szCs w:val="22"/>
        </w:rPr>
        <w:t>2</w:t>
      </w:r>
      <w:r w:rsidRPr="00B95B13">
        <w:rPr>
          <w:rFonts w:ascii="Calibri Light" w:hAnsi="Calibri Light" w:cs="Calibri Light"/>
          <w:b/>
          <w:bCs/>
          <w:sz w:val="22"/>
          <w:szCs w:val="22"/>
        </w:rPr>
        <w:t>. To</w:t>
      </w:r>
      <w:r w:rsidRPr="00F519EA">
        <w:rPr>
          <w:rFonts w:ascii="Calibri Light" w:hAnsi="Calibri Light" w:cs="Calibri Light"/>
          <w:b/>
          <w:bCs/>
          <w:sz w:val="22"/>
          <w:szCs w:val="22"/>
        </w:rPr>
        <w:t xml:space="preserve"> apply, please send your cover letter and CV to </w:t>
      </w:r>
      <w:hyperlink r:id="rId11" w:history="1">
        <w:r w:rsidRPr="00F519EA">
          <w:rPr>
            <w:rFonts w:ascii="Calibri Light" w:hAnsi="Calibri Light" w:cs="Calibri Light"/>
            <w:b/>
            <w:bCs/>
            <w:sz w:val="22"/>
            <w:szCs w:val="22"/>
          </w:rPr>
          <w:t>manoffgroup@manoffgroup.com</w:t>
        </w:r>
      </w:hyperlink>
      <w:r w:rsidRPr="00F519EA">
        <w:rPr>
          <w:rFonts w:ascii="Calibri Light" w:hAnsi="Calibri Light" w:cs="Calibri Light"/>
          <w:b/>
          <w:bCs/>
          <w:sz w:val="22"/>
          <w:szCs w:val="22"/>
        </w:rPr>
        <w:t xml:space="preserve"> with ‘</w:t>
      </w:r>
      <w:r w:rsidR="004D1F2C">
        <w:rPr>
          <w:rFonts w:ascii="Calibri Light" w:hAnsi="Calibri Light" w:cs="Calibri Light"/>
          <w:b/>
          <w:bCs/>
          <w:sz w:val="22"/>
          <w:szCs w:val="22"/>
        </w:rPr>
        <w:t>Nutrition</w:t>
      </w:r>
      <w:r w:rsidR="004D0E49" w:rsidRPr="00F519EA">
        <w:rPr>
          <w:rFonts w:ascii="Calibri Light" w:hAnsi="Calibri Light" w:cs="Calibri Light"/>
          <w:b/>
          <w:bCs/>
          <w:sz w:val="22"/>
          <w:szCs w:val="22"/>
        </w:rPr>
        <w:t xml:space="preserve"> Advisor</w:t>
      </w:r>
      <w:r w:rsidR="004D1F2C">
        <w:rPr>
          <w:rFonts w:ascii="Calibri Light" w:hAnsi="Calibri Light" w:cs="Calibri Light"/>
          <w:b/>
          <w:bCs/>
          <w:sz w:val="22"/>
          <w:szCs w:val="22"/>
        </w:rPr>
        <w:t>, Zambia Family Health and Nutrition’</w:t>
      </w:r>
      <w:r w:rsidRPr="00F519EA">
        <w:rPr>
          <w:rFonts w:ascii="Calibri Light" w:hAnsi="Calibri Light" w:cs="Calibri Light"/>
          <w:b/>
          <w:bCs/>
          <w:sz w:val="22"/>
          <w:szCs w:val="22"/>
        </w:rPr>
        <w:t xml:space="preserve"> in the subject line. </w:t>
      </w:r>
    </w:p>
    <w:p w14:paraId="6E555470" w14:textId="77777777" w:rsidR="00504C11" w:rsidRPr="00DA252C" w:rsidRDefault="00504C11" w:rsidP="00504C11">
      <w:pPr>
        <w:rPr>
          <w:rFonts w:ascii="Calibri Light" w:hAnsi="Calibri Light" w:cs="Calibri Light"/>
          <w:sz w:val="22"/>
          <w:szCs w:val="22"/>
        </w:rPr>
      </w:pPr>
    </w:p>
    <w:p w14:paraId="5A953E0D" w14:textId="7A515D67" w:rsidR="00504C11" w:rsidRPr="00F519EA" w:rsidRDefault="00504C11" w:rsidP="00504C11">
      <w:pPr>
        <w:rPr>
          <w:rFonts w:ascii="Calibri Light" w:hAnsi="Calibri Light" w:cs="Calibri Light"/>
          <w:sz w:val="20"/>
          <w:szCs w:val="20"/>
        </w:rPr>
      </w:pPr>
      <w:r w:rsidRPr="00F519EA">
        <w:rPr>
          <w:rFonts w:ascii="Calibri Light" w:hAnsi="Calibri Light" w:cs="Calibri Light"/>
          <w:sz w:val="20"/>
          <w:szCs w:val="20"/>
        </w:rPr>
        <w:t xml:space="preserve">The Manoff Group, Inc. </w:t>
      </w:r>
      <w:r w:rsidR="00C762FF">
        <w:rPr>
          <w:rFonts w:ascii="Calibri Light" w:hAnsi="Calibri Light" w:cs="Calibri Light"/>
          <w:sz w:val="20"/>
          <w:szCs w:val="20"/>
        </w:rPr>
        <w:t xml:space="preserve">(TMG) </w:t>
      </w:r>
      <w:r w:rsidRPr="00F519EA">
        <w:rPr>
          <w:rFonts w:ascii="Calibri Light" w:hAnsi="Calibri Light" w:cs="Calibri Light"/>
          <w:sz w:val="20"/>
          <w:szCs w:val="20"/>
        </w:rPr>
        <w:t>provides equal employment opportunities (EEO) to all employees and qualified applicants for employment without regard to race, color, religion, gender, gender identity, ancestry, sexual orientation, national origin, age, handicap, disability, marital status, or status as a veteran. TMG complies with all applicable laws. TMG provides excellent benefits and a salary commensurate with experience.</w:t>
      </w:r>
    </w:p>
    <w:p w14:paraId="20D35157" w14:textId="77777777" w:rsidR="00402329" w:rsidRPr="00DA252C" w:rsidRDefault="00402329" w:rsidP="00BD0241">
      <w:pPr>
        <w:rPr>
          <w:rFonts w:ascii="Calibri Light" w:hAnsi="Calibri Light" w:cs="Calibri Light"/>
          <w:sz w:val="22"/>
          <w:szCs w:val="22"/>
        </w:rPr>
      </w:pPr>
    </w:p>
    <w:sectPr w:rsidR="00402329" w:rsidRPr="00DA252C" w:rsidSect="00F519EA">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503F" w14:textId="77777777" w:rsidR="004B7DFA" w:rsidRDefault="004B7DFA" w:rsidP="00BD0241">
      <w:r>
        <w:separator/>
      </w:r>
    </w:p>
  </w:endnote>
  <w:endnote w:type="continuationSeparator" w:id="0">
    <w:p w14:paraId="5F75C078" w14:textId="77777777" w:rsidR="004B7DFA" w:rsidRDefault="004B7DFA" w:rsidP="00BD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E4F6" w14:textId="77777777" w:rsidR="00BD0241" w:rsidRDefault="00BD0241">
    <w:pPr>
      <w:pStyle w:val="Footer"/>
      <w:jc w:val="center"/>
    </w:pPr>
  </w:p>
  <w:p w14:paraId="5E955C26" w14:textId="22733935" w:rsidR="00BD0241" w:rsidRPr="00BD0241" w:rsidRDefault="009271C1" w:rsidP="00BD0241">
    <w:pPr>
      <w:tabs>
        <w:tab w:val="center" w:pos="4320"/>
        <w:tab w:val="right" w:pos="9360"/>
      </w:tabs>
      <w:rPr>
        <w:rFonts w:ascii="Arial" w:hAnsi="Arial" w:cs="Arial"/>
        <w:i/>
        <w:sz w:val="22"/>
        <w:szCs w:val="20"/>
        <w:lang w:val="x-none" w:eastAsia="x-none"/>
      </w:rPr>
    </w:pPr>
    <w:r>
      <w:rPr>
        <w:rFonts w:ascii="Calibri" w:hAnsi="Calibri" w:cs="Arial"/>
        <w:b/>
        <w:sz w:val="22"/>
        <w:szCs w:val="20"/>
        <w:lang w:eastAsia="x-none"/>
      </w:rPr>
      <w:t>USAID</w:t>
    </w:r>
    <w:r w:rsidR="00DA252C">
      <w:rPr>
        <w:rFonts w:ascii="Calibri" w:hAnsi="Calibri" w:cs="Arial"/>
        <w:b/>
        <w:sz w:val="22"/>
        <w:szCs w:val="20"/>
        <w:lang w:eastAsia="x-none"/>
      </w:rPr>
      <w:t xml:space="preserve"> Family Health and Nutrition </w:t>
    </w:r>
    <w:proofErr w:type="gramStart"/>
    <w:r w:rsidR="007E19A2">
      <w:rPr>
        <w:rFonts w:ascii="Calibri" w:hAnsi="Calibri" w:cs="Arial"/>
        <w:b/>
        <w:sz w:val="22"/>
        <w:szCs w:val="20"/>
        <w:lang w:eastAsia="x-none"/>
      </w:rPr>
      <w:t xml:space="preserve">Advisor </w:t>
    </w:r>
    <w:r w:rsidR="00BD0241" w:rsidRPr="00BD0241">
      <w:rPr>
        <w:rFonts w:ascii="Calibri" w:hAnsi="Calibri" w:cs="Arial"/>
        <w:b/>
        <w:sz w:val="22"/>
        <w:szCs w:val="20"/>
        <w:lang w:eastAsia="x-none"/>
      </w:rPr>
      <w:t xml:space="preserve"> </w:t>
    </w:r>
    <w:r w:rsidR="00BD0241" w:rsidRPr="00BD0241">
      <w:rPr>
        <w:rFonts w:ascii="Calibri" w:hAnsi="Calibri" w:cs="Arial"/>
        <w:b/>
        <w:sz w:val="22"/>
        <w:szCs w:val="20"/>
        <w:lang w:val="x-none" w:eastAsia="x-none"/>
      </w:rPr>
      <w:tab/>
    </w:r>
    <w:proofErr w:type="gramEnd"/>
    <w:r w:rsidR="00BD0241" w:rsidRPr="00BD0241">
      <w:rPr>
        <w:rFonts w:ascii="Arial" w:hAnsi="Arial" w:cs="Arial"/>
        <w:i/>
        <w:sz w:val="22"/>
        <w:szCs w:val="20"/>
        <w:lang w:val="x-none" w:eastAsia="x-none"/>
      </w:rPr>
      <w:fldChar w:fldCharType="begin"/>
    </w:r>
    <w:r w:rsidR="00BD0241" w:rsidRPr="00BD0241">
      <w:rPr>
        <w:rFonts w:ascii="Arial" w:hAnsi="Arial" w:cs="Arial"/>
        <w:i/>
        <w:sz w:val="22"/>
        <w:szCs w:val="20"/>
        <w:lang w:val="x-none" w:eastAsia="x-none"/>
      </w:rPr>
      <w:instrText xml:space="preserve"> PAGE   \* MERGEFORMAT </w:instrText>
    </w:r>
    <w:r w:rsidR="00BD0241" w:rsidRPr="00BD0241">
      <w:rPr>
        <w:rFonts w:ascii="Arial" w:hAnsi="Arial" w:cs="Arial"/>
        <w:i/>
        <w:sz w:val="22"/>
        <w:szCs w:val="20"/>
        <w:lang w:val="x-none" w:eastAsia="x-none"/>
      </w:rPr>
      <w:fldChar w:fldCharType="separate"/>
    </w:r>
    <w:r w:rsidR="004479D9">
      <w:rPr>
        <w:rFonts w:ascii="Arial" w:hAnsi="Arial" w:cs="Arial"/>
        <w:i/>
        <w:noProof/>
        <w:sz w:val="22"/>
        <w:szCs w:val="20"/>
        <w:lang w:val="x-none" w:eastAsia="x-none"/>
      </w:rPr>
      <w:t>1</w:t>
    </w:r>
    <w:r w:rsidR="00BD0241" w:rsidRPr="00BD0241">
      <w:rPr>
        <w:rFonts w:ascii="Arial" w:hAnsi="Arial" w:cs="Arial"/>
        <w:i/>
        <w:noProof/>
        <w:sz w:val="22"/>
        <w:szCs w:val="20"/>
        <w:lang w:val="x-none" w:eastAsia="x-none"/>
      </w:rPr>
      <w:fldChar w:fldCharType="end"/>
    </w:r>
  </w:p>
  <w:p w14:paraId="22FD1325" w14:textId="77777777" w:rsidR="00BD0241" w:rsidRDefault="00BD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B8DF" w14:textId="77777777" w:rsidR="004B7DFA" w:rsidRDefault="004B7DFA" w:rsidP="00BD0241">
      <w:r>
        <w:separator/>
      </w:r>
    </w:p>
  </w:footnote>
  <w:footnote w:type="continuationSeparator" w:id="0">
    <w:p w14:paraId="51D7B01C" w14:textId="77777777" w:rsidR="004B7DFA" w:rsidRDefault="004B7DFA" w:rsidP="00BD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352F"/>
    <w:multiLevelType w:val="hybridMultilevel"/>
    <w:tmpl w:val="B84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764D"/>
    <w:multiLevelType w:val="hybridMultilevel"/>
    <w:tmpl w:val="144894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B6C51"/>
    <w:multiLevelType w:val="hybridMultilevel"/>
    <w:tmpl w:val="D1B0DEF6"/>
    <w:lvl w:ilvl="0" w:tplc="C7D83D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08C7"/>
    <w:multiLevelType w:val="hybridMultilevel"/>
    <w:tmpl w:val="7B7E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44193"/>
    <w:multiLevelType w:val="hybridMultilevel"/>
    <w:tmpl w:val="D72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23847"/>
    <w:multiLevelType w:val="hybridMultilevel"/>
    <w:tmpl w:val="871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46166"/>
    <w:multiLevelType w:val="hybridMultilevel"/>
    <w:tmpl w:val="367E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C340F"/>
    <w:multiLevelType w:val="multilevel"/>
    <w:tmpl w:val="A5DC63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78929425">
    <w:abstractNumId w:val="4"/>
  </w:num>
  <w:num w:numId="2" w16cid:durableId="1788039961">
    <w:abstractNumId w:val="7"/>
  </w:num>
  <w:num w:numId="3" w16cid:durableId="2048218844">
    <w:abstractNumId w:val="0"/>
  </w:num>
  <w:num w:numId="4" w16cid:durableId="1224488550">
    <w:abstractNumId w:val="2"/>
  </w:num>
  <w:num w:numId="5" w16cid:durableId="2092920652">
    <w:abstractNumId w:val="8"/>
  </w:num>
  <w:num w:numId="6" w16cid:durableId="1412311006">
    <w:abstractNumId w:val="2"/>
  </w:num>
  <w:num w:numId="7" w16cid:durableId="51775718">
    <w:abstractNumId w:val="3"/>
  </w:num>
  <w:num w:numId="8" w16cid:durableId="1464615308">
    <w:abstractNumId w:val="1"/>
  </w:num>
  <w:num w:numId="9" w16cid:durableId="1772431953">
    <w:abstractNumId w:val="5"/>
  </w:num>
  <w:num w:numId="10" w16cid:durableId="1510412166">
    <w:abstractNumId w:val="2"/>
  </w:num>
  <w:num w:numId="11" w16cid:durableId="869148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41"/>
    <w:rsid w:val="00006BE9"/>
    <w:rsid w:val="00011D19"/>
    <w:rsid w:val="000A7DC4"/>
    <w:rsid w:val="000E386F"/>
    <w:rsid w:val="00102A6D"/>
    <w:rsid w:val="00153810"/>
    <w:rsid w:val="00170C26"/>
    <w:rsid w:val="00175830"/>
    <w:rsid w:val="001945CD"/>
    <w:rsid w:val="001A5C87"/>
    <w:rsid w:val="001B4CFF"/>
    <w:rsid w:val="001D3896"/>
    <w:rsid w:val="001E2355"/>
    <w:rsid w:val="001E6DBA"/>
    <w:rsid w:val="001E7BCD"/>
    <w:rsid w:val="002020D4"/>
    <w:rsid w:val="002059F8"/>
    <w:rsid w:val="00205D6E"/>
    <w:rsid w:val="002061AD"/>
    <w:rsid w:val="00213AC9"/>
    <w:rsid w:val="00224DCC"/>
    <w:rsid w:val="00273634"/>
    <w:rsid w:val="00273F39"/>
    <w:rsid w:val="00274D77"/>
    <w:rsid w:val="002862BB"/>
    <w:rsid w:val="0028772C"/>
    <w:rsid w:val="002907ED"/>
    <w:rsid w:val="002A4A58"/>
    <w:rsid w:val="002C340A"/>
    <w:rsid w:val="002C3B25"/>
    <w:rsid w:val="002C7F3F"/>
    <w:rsid w:val="002E047D"/>
    <w:rsid w:val="002E65D0"/>
    <w:rsid w:val="003059B4"/>
    <w:rsid w:val="00306F7B"/>
    <w:rsid w:val="0033398A"/>
    <w:rsid w:val="00333CB2"/>
    <w:rsid w:val="00377D17"/>
    <w:rsid w:val="003C6F4B"/>
    <w:rsid w:val="003C77E3"/>
    <w:rsid w:val="003E05B2"/>
    <w:rsid w:val="00402329"/>
    <w:rsid w:val="00410A03"/>
    <w:rsid w:val="00427AD3"/>
    <w:rsid w:val="004479D9"/>
    <w:rsid w:val="0045616F"/>
    <w:rsid w:val="00474DD9"/>
    <w:rsid w:val="00477FAD"/>
    <w:rsid w:val="00491D6A"/>
    <w:rsid w:val="00495CCB"/>
    <w:rsid w:val="004B11AA"/>
    <w:rsid w:val="004B1A90"/>
    <w:rsid w:val="004B30C0"/>
    <w:rsid w:val="004B7DFA"/>
    <w:rsid w:val="004D0E49"/>
    <w:rsid w:val="004D1F2C"/>
    <w:rsid w:val="00501D4A"/>
    <w:rsid w:val="00504C11"/>
    <w:rsid w:val="00515FA6"/>
    <w:rsid w:val="00552E0A"/>
    <w:rsid w:val="00552E2B"/>
    <w:rsid w:val="00555B0A"/>
    <w:rsid w:val="0059148B"/>
    <w:rsid w:val="00595741"/>
    <w:rsid w:val="005E3B0F"/>
    <w:rsid w:val="005F3F49"/>
    <w:rsid w:val="0063088D"/>
    <w:rsid w:val="00650A55"/>
    <w:rsid w:val="00650C68"/>
    <w:rsid w:val="00652801"/>
    <w:rsid w:val="006702F8"/>
    <w:rsid w:val="006A0B3B"/>
    <w:rsid w:val="006D6D10"/>
    <w:rsid w:val="006F49D8"/>
    <w:rsid w:val="006F4A06"/>
    <w:rsid w:val="00705923"/>
    <w:rsid w:val="007412BA"/>
    <w:rsid w:val="00751B2C"/>
    <w:rsid w:val="00774A52"/>
    <w:rsid w:val="007862FF"/>
    <w:rsid w:val="007913AA"/>
    <w:rsid w:val="0079295D"/>
    <w:rsid w:val="00796293"/>
    <w:rsid w:val="00796CF9"/>
    <w:rsid w:val="007D009D"/>
    <w:rsid w:val="007D039A"/>
    <w:rsid w:val="007D1E4E"/>
    <w:rsid w:val="007E19A2"/>
    <w:rsid w:val="007F4608"/>
    <w:rsid w:val="00812CF0"/>
    <w:rsid w:val="00840845"/>
    <w:rsid w:val="008413D7"/>
    <w:rsid w:val="00852AD8"/>
    <w:rsid w:val="00873820"/>
    <w:rsid w:val="008751A4"/>
    <w:rsid w:val="00882CBD"/>
    <w:rsid w:val="00897A21"/>
    <w:rsid w:val="008F5EFA"/>
    <w:rsid w:val="008F7C10"/>
    <w:rsid w:val="0090369E"/>
    <w:rsid w:val="009271C1"/>
    <w:rsid w:val="00947123"/>
    <w:rsid w:val="00965671"/>
    <w:rsid w:val="00987470"/>
    <w:rsid w:val="00997C01"/>
    <w:rsid w:val="009B4B3C"/>
    <w:rsid w:val="009D1531"/>
    <w:rsid w:val="009D353A"/>
    <w:rsid w:val="009D4D87"/>
    <w:rsid w:val="00A01D16"/>
    <w:rsid w:val="00A375A3"/>
    <w:rsid w:val="00A50A9F"/>
    <w:rsid w:val="00A62D49"/>
    <w:rsid w:val="00A70530"/>
    <w:rsid w:val="00A82A99"/>
    <w:rsid w:val="00A8629B"/>
    <w:rsid w:val="00AB7E7A"/>
    <w:rsid w:val="00AC0D6A"/>
    <w:rsid w:val="00AC2C7F"/>
    <w:rsid w:val="00AC69F1"/>
    <w:rsid w:val="00AD064D"/>
    <w:rsid w:val="00AD29DF"/>
    <w:rsid w:val="00AF5627"/>
    <w:rsid w:val="00B03BA3"/>
    <w:rsid w:val="00B4438A"/>
    <w:rsid w:val="00B51244"/>
    <w:rsid w:val="00B542F9"/>
    <w:rsid w:val="00B9202D"/>
    <w:rsid w:val="00B94188"/>
    <w:rsid w:val="00B95B13"/>
    <w:rsid w:val="00BA7019"/>
    <w:rsid w:val="00BB63AA"/>
    <w:rsid w:val="00BD0241"/>
    <w:rsid w:val="00BE4C3A"/>
    <w:rsid w:val="00BF0B99"/>
    <w:rsid w:val="00BF34DB"/>
    <w:rsid w:val="00C14CAB"/>
    <w:rsid w:val="00C26774"/>
    <w:rsid w:val="00C762FF"/>
    <w:rsid w:val="00CA5E57"/>
    <w:rsid w:val="00CB38DB"/>
    <w:rsid w:val="00CD0D16"/>
    <w:rsid w:val="00CD4FE1"/>
    <w:rsid w:val="00CF0FA3"/>
    <w:rsid w:val="00CF6787"/>
    <w:rsid w:val="00D01C64"/>
    <w:rsid w:val="00D36D91"/>
    <w:rsid w:val="00D4170B"/>
    <w:rsid w:val="00D53B02"/>
    <w:rsid w:val="00D5648F"/>
    <w:rsid w:val="00D657C7"/>
    <w:rsid w:val="00DA252C"/>
    <w:rsid w:val="00DC7327"/>
    <w:rsid w:val="00DD1841"/>
    <w:rsid w:val="00DD3E05"/>
    <w:rsid w:val="00DE64D3"/>
    <w:rsid w:val="00E12116"/>
    <w:rsid w:val="00E4316E"/>
    <w:rsid w:val="00E53425"/>
    <w:rsid w:val="00E870CE"/>
    <w:rsid w:val="00EC48DE"/>
    <w:rsid w:val="00ED7A16"/>
    <w:rsid w:val="00EE5DF6"/>
    <w:rsid w:val="00EF0EDF"/>
    <w:rsid w:val="00EF1847"/>
    <w:rsid w:val="00EF51FC"/>
    <w:rsid w:val="00F01FA7"/>
    <w:rsid w:val="00F40B30"/>
    <w:rsid w:val="00F44140"/>
    <w:rsid w:val="00F519EA"/>
    <w:rsid w:val="00F8159D"/>
    <w:rsid w:val="00F86723"/>
    <w:rsid w:val="00FE6FCF"/>
    <w:rsid w:val="00FF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8EDA"/>
  <w15:docId w15:val="{338F57EA-C09C-4597-B360-CF2B518B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PositionHeader">
    <w:name w:val="Job Position Header"/>
    <w:rsid w:val="00BD0241"/>
    <w:pPr>
      <w:spacing w:after="0" w:line="240" w:lineRule="auto"/>
    </w:pPr>
    <w:rPr>
      <w:rFonts w:ascii="Arial" w:eastAsia="Times New Roman" w:hAnsi="Arial" w:cs="Arial"/>
      <w:b/>
      <w:bCs/>
      <w:sz w:val="24"/>
      <w:szCs w:val="20"/>
    </w:rPr>
  </w:style>
  <w:style w:type="paragraph" w:styleId="NormalWeb">
    <w:name w:val="Normal (Web)"/>
    <w:basedOn w:val="Normal"/>
    <w:uiPriority w:val="99"/>
    <w:unhideWhenUsed/>
    <w:rsid w:val="00BD0241"/>
    <w:pPr>
      <w:spacing w:before="100" w:beforeAutospacing="1" w:after="100" w:afterAutospacing="1"/>
    </w:pPr>
  </w:style>
  <w:style w:type="character" w:styleId="CommentReference">
    <w:name w:val="annotation reference"/>
    <w:rsid w:val="00BD0241"/>
    <w:rPr>
      <w:sz w:val="16"/>
      <w:szCs w:val="16"/>
    </w:rPr>
  </w:style>
  <w:style w:type="paragraph" w:styleId="CommentText">
    <w:name w:val="annotation text"/>
    <w:basedOn w:val="Normal"/>
    <w:link w:val="CommentTextChar"/>
    <w:rsid w:val="00BD0241"/>
    <w:rPr>
      <w:sz w:val="20"/>
      <w:szCs w:val="20"/>
    </w:rPr>
  </w:style>
  <w:style w:type="character" w:customStyle="1" w:styleId="CommentTextChar">
    <w:name w:val="Comment Text Char"/>
    <w:basedOn w:val="DefaultParagraphFont"/>
    <w:link w:val="CommentText"/>
    <w:rsid w:val="00BD024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0241"/>
    <w:rPr>
      <w:rFonts w:ascii="Tahoma" w:hAnsi="Tahoma" w:cs="Tahoma"/>
      <w:sz w:val="16"/>
      <w:szCs w:val="16"/>
    </w:rPr>
  </w:style>
  <w:style w:type="character" w:customStyle="1" w:styleId="BalloonTextChar">
    <w:name w:val="Balloon Text Char"/>
    <w:basedOn w:val="DefaultParagraphFont"/>
    <w:link w:val="BalloonText"/>
    <w:uiPriority w:val="99"/>
    <w:semiHidden/>
    <w:rsid w:val="00BD0241"/>
    <w:rPr>
      <w:rFonts w:ascii="Tahoma" w:eastAsia="Times New Roman" w:hAnsi="Tahoma" w:cs="Tahoma"/>
      <w:sz w:val="16"/>
      <w:szCs w:val="16"/>
    </w:rPr>
  </w:style>
  <w:style w:type="paragraph" w:styleId="ListParagraph">
    <w:name w:val="List Paragraph"/>
    <w:basedOn w:val="Normal"/>
    <w:uiPriority w:val="34"/>
    <w:qFormat/>
    <w:rsid w:val="00BD0241"/>
    <w:pPr>
      <w:ind w:left="720"/>
      <w:contextualSpacing/>
    </w:pPr>
  </w:style>
  <w:style w:type="paragraph" w:customStyle="1" w:styleId="Responsibilities">
    <w:name w:val="Responsibilities"/>
    <w:basedOn w:val="Normal"/>
    <w:rsid w:val="00BD0241"/>
    <w:pPr>
      <w:numPr>
        <w:numId w:val="4"/>
      </w:numPr>
      <w:tabs>
        <w:tab w:val="left" w:pos="388"/>
      </w:tabs>
      <w:spacing w:before="60" w:after="60"/>
    </w:pPr>
    <w:rPr>
      <w:rFonts w:ascii="Arial" w:hAnsi="Arial" w:cs="Arial"/>
      <w:sz w:val="20"/>
    </w:rPr>
  </w:style>
  <w:style w:type="paragraph" w:styleId="Header">
    <w:name w:val="header"/>
    <w:basedOn w:val="Normal"/>
    <w:link w:val="HeaderChar"/>
    <w:uiPriority w:val="99"/>
    <w:unhideWhenUsed/>
    <w:rsid w:val="00BD0241"/>
    <w:pPr>
      <w:tabs>
        <w:tab w:val="center" w:pos="4680"/>
        <w:tab w:val="right" w:pos="9360"/>
      </w:tabs>
    </w:pPr>
  </w:style>
  <w:style w:type="character" w:customStyle="1" w:styleId="HeaderChar">
    <w:name w:val="Header Char"/>
    <w:basedOn w:val="DefaultParagraphFont"/>
    <w:link w:val="Header"/>
    <w:uiPriority w:val="99"/>
    <w:rsid w:val="00BD0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0241"/>
    <w:pPr>
      <w:tabs>
        <w:tab w:val="center" w:pos="4680"/>
        <w:tab w:val="right" w:pos="9360"/>
      </w:tabs>
    </w:pPr>
  </w:style>
  <w:style w:type="character" w:customStyle="1" w:styleId="FooterChar">
    <w:name w:val="Footer Char"/>
    <w:basedOn w:val="DefaultParagraphFont"/>
    <w:link w:val="Footer"/>
    <w:uiPriority w:val="99"/>
    <w:rsid w:val="00BD0241"/>
    <w:rPr>
      <w:rFonts w:ascii="Times New Roman" w:eastAsia="Times New Roman" w:hAnsi="Times New Roman" w:cs="Times New Roman"/>
      <w:sz w:val="24"/>
      <w:szCs w:val="24"/>
    </w:rPr>
  </w:style>
  <w:style w:type="paragraph" w:customStyle="1" w:styleId="style2">
    <w:name w:val="style2"/>
    <w:basedOn w:val="Normal"/>
    <w:rsid w:val="00501D4A"/>
    <w:pPr>
      <w:spacing w:before="100" w:beforeAutospacing="1" w:after="100" w:afterAutospacing="1"/>
    </w:pPr>
    <w:rPr>
      <w:rFonts w:ascii="Verdana" w:hAnsi="Verdana"/>
      <w:sz w:val="18"/>
      <w:szCs w:val="18"/>
    </w:rPr>
  </w:style>
  <w:style w:type="character" w:styleId="Hyperlink">
    <w:name w:val="Hyperlink"/>
    <w:basedOn w:val="DefaultParagraphFont"/>
    <w:uiPriority w:val="99"/>
    <w:unhideWhenUsed/>
    <w:rsid w:val="00501D4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3398A"/>
    <w:rPr>
      <w:b/>
      <w:bCs/>
    </w:rPr>
  </w:style>
  <w:style w:type="character" w:customStyle="1" w:styleId="CommentSubjectChar">
    <w:name w:val="Comment Subject Char"/>
    <w:basedOn w:val="CommentTextChar"/>
    <w:link w:val="CommentSubject"/>
    <w:uiPriority w:val="99"/>
    <w:semiHidden/>
    <w:rsid w:val="0033398A"/>
    <w:rPr>
      <w:rFonts w:ascii="Times New Roman" w:eastAsia="Times New Roman" w:hAnsi="Times New Roman" w:cs="Times New Roman"/>
      <w:b/>
      <w:bCs/>
      <w:sz w:val="20"/>
      <w:szCs w:val="20"/>
    </w:rPr>
  </w:style>
  <w:style w:type="paragraph" w:styleId="NoSpacing">
    <w:name w:val="No Spacing"/>
    <w:uiPriority w:val="1"/>
    <w:qFormat/>
    <w:rsid w:val="004D1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offgroup@manoffgrou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5D6AEB0B283E408404F55251B11FB6" ma:contentTypeVersion="11" ma:contentTypeDescription="Create a new document." ma:contentTypeScope="" ma:versionID="741aebd704ba937e20f6f1f064d6e16e">
  <xsd:schema xmlns:xsd="http://www.w3.org/2001/XMLSchema" xmlns:xs="http://www.w3.org/2001/XMLSchema" xmlns:p="http://schemas.microsoft.com/office/2006/metadata/properties" xmlns:ns3="19eb39b8-de41-4034-bc4e-eb5a91d9aa96" xmlns:ns4="e109f338-bbc8-4025-bc8c-48124eb53191" targetNamespace="http://schemas.microsoft.com/office/2006/metadata/properties" ma:root="true" ma:fieldsID="35f1f0d8a509f7440a2acd3a4ec81992" ns3:_="" ns4:_="">
    <xsd:import namespace="19eb39b8-de41-4034-bc4e-eb5a91d9aa96"/>
    <xsd:import namespace="e109f338-bbc8-4025-bc8c-48124eb53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b39b8-de41-4034-bc4e-eb5a91d9a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9f338-bbc8-4025-bc8c-48124eb531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B6EE-3DF1-4CC1-889D-226AB27EB4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0B74E-5D79-4F3E-BB29-D57D26531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b39b8-de41-4034-bc4e-eb5a91d9aa96"/>
    <ds:schemaRef ds:uri="e109f338-bbc8-4025-bc8c-48124eb53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89CE3-BAAC-4870-93EB-089999B05547}">
  <ds:schemaRefs>
    <ds:schemaRef ds:uri="http://schemas.microsoft.com/sharepoint/v3/contenttype/forms"/>
  </ds:schemaRefs>
</ds:datastoreItem>
</file>

<file path=customXml/itemProps4.xml><?xml version="1.0" encoding="utf-8"?>
<ds:datastoreItem xmlns:ds="http://schemas.openxmlformats.org/officeDocument/2006/customXml" ds:itemID="{142D841F-3306-499F-A590-0C14724C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Manoff</dc:creator>
  <cp:lastModifiedBy>Kim Remsberg</cp:lastModifiedBy>
  <cp:revision>3</cp:revision>
  <dcterms:created xsi:type="dcterms:W3CDTF">2022-07-07T21:58:00Z</dcterms:created>
  <dcterms:modified xsi:type="dcterms:W3CDTF">2022-07-07T21:59:00Z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0x0101009B5D6AEB0B283E408404F55251B11FB6</vt:lpwstr>
  </property>
</Properties>
</file>