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539" w14:textId="401BA928" w:rsidR="00BD0241" w:rsidRPr="007E047B" w:rsidRDefault="00BD0241" w:rsidP="00BD0241">
      <w:pPr>
        <w:pStyle w:val="JobPositionHeader"/>
        <w:pBdr>
          <w:bottom w:val="single" w:sz="12" w:space="1" w:color="auto"/>
        </w:pBdr>
        <w:jc w:val="center"/>
        <w:rPr>
          <w:rFonts w:ascii="Calibri Light" w:hAnsi="Calibri Light" w:cs="Calibri Light"/>
          <w:sz w:val="22"/>
          <w:szCs w:val="22"/>
        </w:rPr>
      </w:pPr>
      <w:r w:rsidRPr="007E047B">
        <w:rPr>
          <w:rFonts w:ascii="Calibri Light" w:hAnsi="Calibri Light" w:cs="Calibri Light"/>
          <w:sz w:val="22"/>
          <w:szCs w:val="22"/>
        </w:rPr>
        <w:t>JOB DESCRIPTION</w:t>
      </w:r>
    </w:p>
    <w:p w14:paraId="636EA6D1" w14:textId="77777777" w:rsidR="00BD0241" w:rsidRPr="007E047B" w:rsidRDefault="00BD0241" w:rsidP="00BD0241">
      <w:pPr>
        <w:pStyle w:val="JobPositionHeader"/>
        <w:pBdr>
          <w:bottom w:val="single" w:sz="12" w:space="1" w:color="auto"/>
        </w:pBdr>
        <w:jc w:val="center"/>
        <w:rPr>
          <w:rFonts w:ascii="Calibri Light" w:hAnsi="Calibri Light" w:cs="Calibri Light"/>
          <w:b w:val="0"/>
          <w:sz w:val="22"/>
          <w:szCs w:val="22"/>
        </w:rPr>
      </w:pPr>
    </w:p>
    <w:p w14:paraId="27027FB0" w14:textId="77777777" w:rsidR="00BD0241" w:rsidRPr="007E047B" w:rsidRDefault="00BD0241" w:rsidP="00BD0241">
      <w:pPr>
        <w:pStyle w:val="JobPositionHeader"/>
        <w:jc w:val="center"/>
        <w:rPr>
          <w:rFonts w:ascii="Calibri Light" w:hAnsi="Calibri Light" w:cs="Calibri Light"/>
          <w:b w:val="0"/>
          <w:sz w:val="22"/>
          <w:szCs w:val="22"/>
        </w:rPr>
      </w:pPr>
    </w:p>
    <w:p w14:paraId="25E93BA9" w14:textId="13FF403D" w:rsidR="00BD0241" w:rsidRPr="00FE6FCF" w:rsidRDefault="00BD0241" w:rsidP="00BD0241">
      <w:pPr>
        <w:pStyle w:val="JobPositionHeader"/>
        <w:rPr>
          <w:rFonts w:ascii="Calibri Light" w:hAnsi="Calibri Light" w:cs="Calibri Light"/>
          <w:b w:val="0"/>
          <w:bCs w:val="0"/>
          <w:sz w:val="22"/>
          <w:szCs w:val="22"/>
        </w:rPr>
      </w:pPr>
      <w:r w:rsidRPr="007E047B">
        <w:rPr>
          <w:rFonts w:ascii="Calibri Light" w:hAnsi="Calibri Light" w:cs="Calibri Light"/>
          <w:sz w:val="22"/>
          <w:szCs w:val="22"/>
        </w:rPr>
        <w:t xml:space="preserve">Position Title: </w:t>
      </w:r>
      <w:r w:rsidR="00DA252C">
        <w:rPr>
          <w:rFonts w:ascii="Calibri Light" w:hAnsi="Calibri Light" w:cs="Calibri Light"/>
          <w:b w:val="0"/>
          <w:bCs w:val="0"/>
          <w:sz w:val="22"/>
          <w:szCs w:val="22"/>
        </w:rPr>
        <w:t>Behavior Integration</w:t>
      </w:r>
      <w:r w:rsidR="00FE6FCF" w:rsidRPr="00FE6FCF">
        <w:rPr>
          <w:rFonts w:ascii="Calibri Light" w:hAnsi="Calibri Light" w:cs="Calibri Light"/>
          <w:b w:val="0"/>
          <w:bCs w:val="0"/>
          <w:sz w:val="22"/>
          <w:szCs w:val="22"/>
        </w:rPr>
        <w:t xml:space="preserve"> Advisor</w:t>
      </w:r>
      <w:r w:rsidR="00FE6FCF">
        <w:rPr>
          <w:rFonts w:ascii="Calibri Light" w:hAnsi="Calibri Light" w:cs="Calibri Light"/>
          <w:b w:val="0"/>
          <w:bCs w:val="0"/>
          <w:sz w:val="22"/>
          <w:szCs w:val="22"/>
        </w:rPr>
        <w:t xml:space="preserve">, </w:t>
      </w:r>
      <w:bookmarkStart w:id="0" w:name="_Hlk22205149"/>
      <w:r w:rsidR="00DA252C">
        <w:rPr>
          <w:rFonts w:ascii="Calibri Light" w:hAnsi="Calibri Light" w:cs="Calibri Light"/>
          <w:b w:val="0"/>
          <w:bCs w:val="0"/>
          <w:sz w:val="22"/>
          <w:szCs w:val="22"/>
        </w:rPr>
        <w:t>Zambia Family Health and Nutrition</w:t>
      </w:r>
      <w:r w:rsidR="00FE6FCF" w:rsidRPr="00FE6FCF">
        <w:rPr>
          <w:rFonts w:ascii="Calibri Light" w:hAnsi="Calibri Light" w:cs="Calibri Light"/>
          <w:b w:val="0"/>
          <w:bCs w:val="0"/>
          <w:sz w:val="22"/>
          <w:szCs w:val="22"/>
        </w:rPr>
        <w:t xml:space="preserve"> Project</w:t>
      </w:r>
    </w:p>
    <w:bookmarkEnd w:id="0"/>
    <w:p w14:paraId="7FA28920" w14:textId="77777777" w:rsidR="00BD0241" w:rsidRDefault="00BD0241" w:rsidP="00BD0241">
      <w:pPr>
        <w:pStyle w:val="JobPositionHeader"/>
        <w:pBdr>
          <w:bottom w:val="single" w:sz="12" w:space="1" w:color="auto"/>
        </w:pBdr>
        <w:rPr>
          <w:rFonts w:ascii="Calibri Light" w:hAnsi="Calibri Light" w:cs="Calibri Light"/>
          <w:b w:val="0"/>
          <w:sz w:val="22"/>
          <w:szCs w:val="22"/>
        </w:rPr>
      </w:pPr>
      <w:r w:rsidRPr="007E047B">
        <w:rPr>
          <w:rFonts w:ascii="Calibri Light" w:hAnsi="Calibri Light" w:cs="Calibri Light"/>
          <w:sz w:val="22"/>
          <w:szCs w:val="22"/>
        </w:rPr>
        <w:t xml:space="preserve">Level of Effort: </w:t>
      </w:r>
      <w:r w:rsidRPr="007E047B">
        <w:rPr>
          <w:rFonts w:ascii="Calibri Light" w:hAnsi="Calibri Light" w:cs="Calibri Light"/>
          <w:b w:val="0"/>
          <w:sz w:val="22"/>
          <w:szCs w:val="22"/>
        </w:rPr>
        <w:t>Full Time</w:t>
      </w:r>
    </w:p>
    <w:p w14:paraId="19737C73" w14:textId="26659FF8" w:rsidR="00BD0241" w:rsidRDefault="00BD0241" w:rsidP="00BD0241">
      <w:pPr>
        <w:pStyle w:val="JobPositionHeader"/>
        <w:pBdr>
          <w:bottom w:val="single" w:sz="12" w:space="1" w:color="auto"/>
        </w:pBdr>
        <w:rPr>
          <w:rFonts w:ascii="Calibri Light" w:hAnsi="Calibri Light" w:cs="Calibri Light"/>
          <w:b w:val="0"/>
          <w:sz w:val="22"/>
          <w:szCs w:val="22"/>
        </w:rPr>
      </w:pPr>
      <w:r w:rsidRPr="007E047B">
        <w:rPr>
          <w:rFonts w:ascii="Calibri Light" w:hAnsi="Calibri Light" w:cs="Calibri Light"/>
          <w:sz w:val="22"/>
          <w:szCs w:val="22"/>
        </w:rPr>
        <w:t>Base</w:t>
      </w:r>
      <w:r>
        <w:rPr>
          <w:rFonts w:ascii="Calibri Light" w:hAnsi="Calibri Light" w:cs="Calibri Light"/>
          <w:b w:val="0"/>
          <w:sz w:val="22"/>
          <w:szCs w:val="22"/>
        </w:rPr>
        <w:t xml:space="preserve">: </w:t>
      </w:r>
      <w:r w:rsidR="00DA252C">
        <w:rPr>
          <w:rFonts w:ascii="Calibri Light" w:hAnsi="Calibri Light" w:cs="Calibri Light"/>
          <w:b w:val="0"/>
          <w:sz w:val="22"/>
          <w:szCs w:val="22"/>
        </w:rPr>
        <w:t xml:space="preserve">Lusaka, Zambia </w:t>
      </w:r>
    </w:p>
    <w:p w14:paraId="685A5DE4" w14:textId="34315490" w:rsidR="00EF51FC" w:rsidRPr="004D0E49" w:rsidRDefault="00EF51FC" w:rsidP="00BD0241">
      <w:pPr>
        <w:pStyle w:val="JobPositionHeader"/>
        <w:pBdr>
          <w:bottom w:val="single" w:sz="12" w:space="1" w:color="auto"/>
        </w:pBdr>
        <w:rPr>
          <w:rFonts w:ascii="Calibri Light" w:hAnsi="Calibri Light" w:cs="Calibri Light"/>
          <w:b w:val="0"/>
          <w:bCs w:val="0"/>
          <w:sz w:val="22"/>
          <w:szCs w:val="22"/>
        </w:rPr>
      </w:pPr>
      <w:r w:rsidRPr="00EF51FC">
        <w:rPr>
          <w:rFonts w:ascii="Calibri Light" w:hAnsi="Calibri Light" w:cs="Calibri Light"/>
          <w:sz w:val="22"/>
          <w:szCs w:val="22"/>
        </w:rPr>
        <w:t>Reports to:</w:t>
      </w:r>
      <w:r>
        <w:rPr>
          <w:rFonts w:ascii="Calibri Light" w:hAnsi="Calibri Light" w:cs="Calibri Light"/>
          <w:sz w:val="22"/>
          <w:szCs w:val="22"/>
        </w:rPr>
        <w:t xml:space="preserve"> </w:t>
      </w:r>
      <w:r w:rsidR="004D0E49" w:rsidRPr="004D0E49">
        <w:rPr>
          <w:rFonts w:ascii="Calibri Light" w:hAnsi="Calibri Light" w:cs="Calibri Light"/>
          <w:b w:val="0"/>
          <w:bCs w:val="0"/>
          <w:sz w:val="22"/>
          <w:szCs w:val="22"/>
        </w:rPr>
        <w:t>Technical Director/Team Lead: Objective 1</w:t>
      </w:r>
    </w:p>
    <w:p w14:paraId="7E7A09EF" w14:textId="77777777" w:rsidR="00BD0241" w:rsidRPr="007E047B" w:rsidRDefault="00BD0241" w:rsidP="00BD0241">
      <w:pPr>
        <w:pStyle w:val="JobPositionHeader"/>
        <w:pBdr>
          <w:bottom w:val="single" w:sz="12" w:space="1" w:color="auto"/>
        </w:pBdr>
        <w:rPr>
          <w:rFonts w:ascii="Calibri Light" w:hAnsi="Calibri Light" w:cs="Calibri Light"/>
          <w:sz w:val="22"/>
          <w:szCs w:val="22"/>
        </w:rPr>
      </w:pPr>
    </w:p>
    <w:p w14:paraId="47AD0FF1" w14:textId="77777777" w:rsidR="00F519EA" w:rsidRDefault="00F519EA" w:rsidP="00BD0241">
      <w:pPr>
        <w:rPr>
          <w:rFonts w:ascii="Calibri Light" w:hAnsi="Calibri Light" w:cs="Calibri Light"/>
          <w:sz w:val="22"/>
          <w:szCs w:val="22"/>
        </w:rPr>
      </w:pPr>
    </w:p>
    <w:p w14:paraId="2ADC24F0" w14:textId="35C0FCC0" w:rsidR="00BD0241" w:rsidRDefault="00BD0241" w:rsidP="00BD0241">
      <w:pPr>
        <w:rPr>
          <w:rFonts w:ascii="Calibri Light" w:hAnsi="Calibri Light" w:cs="Calibri Light"/>
          <w:sz w:val="22"/>
          <w:szCs w:val="22"/>
        </w:rPr>
      </w:pPr>
      <w:r w:rsidRPr="007E047B">
        <w:rPr>
          <w:rFonts w:ascii="Calibri Light" w:hAnsi="Calibri Light" w:cs="Calibri Light"/>
          <w:sz w:val="22"/>
          <w:szCs w:val="22"/>
        </w:rPr>
        <w:t>For over 50 years, The Manoff Group, Inc.</w:t>
      </w:r>
      <w:r>
        <w:rPr>
          <w:rFonts w:ascii="Calibri Light" w:hAnsi="Calibri Light" w:cs="Calibri Light"/>
          <w:sz w:val="22"/>
          <w:szCs w:val="22"/>
        </w:rPr>
        <w:t xml:space="preserve"> (TMG)</w:t>
      </w:r>
      <w:r w:rsidRPr="007E047B">
        <w:rPr>
          <w:rFonts w:ascii="Calibri Light" w:hAnsi="Calibri Light" w:cs="Calibri Light"/>
          <w:sz w:val="22"/>
          <w:szCs w:val="22"/>
        </w:rPr>
        <w:t xml:space="preserve">, a woman-owned small business, has been an international leader in designing and assisting the implementation of social and behavior change programs that effectively promote healthy behaviors and allow populations to enjoy </w:t>
      </w:r>
      <w:r w:rsidR="002C7F3F">
        <w:rPr>
          <w:rFonts w:ascii="Calibri Light" w:hAnsi="Calibri Light" w:cs="Calibri Light"/>
          <w:sz w:val="22"/>
          <w:szCs w:val="22"/>
        </w:rPr>
        <w:t xml:space="preserve">an </w:t>
      </w:r>
      <w:r w:rsidRPr="007E047B">
        <w:rPr>
          <w:rFonts w:ascii="Calibri Light" w:hAnsi="Calibri Light" w:cs="Calibri Light"/>
          <w:sz w:val="22"/>
          <w:szCs w:val="22"/>
        </w:rPr>
        <w:t>improved</w:t>
      </w:r>
      <w:r w:rsidR="002C7F3F">
        <w:rPr>
          <w:rFonts w:ascii="Calibri Light" w:hAnsi="Calibri Light" w:cs="Calibri Light"/>
          <w:sz w:val="22"/>
          <w:szCs w:val="22"/>
        </w:rPr>
        <w:t xml:space="preserve"> quality of life. TMG’s</w:t>
      </w:r>
      <w:r w:rsidR="00897A21">
        <w:rPr>
          <w:rFonts w:ascii="Calibri Light" w:hAnsi="Calibri Light" w:cs="Calibri Light"/>
          <w:sz w:val="22"/>
          <w:szCs w:val="22"/>
        </w:rPr>
        <w:t xml:space="preserve"> innovative </w:t>
      </w:r>
      <w:r w:rsidR="00552E0A">
        <w:rPr>
          <w:rFonts w:ascii="Calibri Light" w:hAnsi="Calibri Light" w:cs="Calibri Light"/>
          <w:sz w:val="22"/>
          <w:szCs w:val="22"/>
        </w:rPr>
        <w:t>b</w:t>
      </w:r>
      <w:r w:rsidR="00897A21">
        <w:rPr>
          <w:rFonts w:ascii="Calibri Light" w:hAnsi="Calibri Light" w:cs="Calibri Light"/>
          <w:sz w:val="22"/>
          <w:szCs w:val="22"/>
        </w:rPr>
        <w:t>ehavior-c</w:t>
      </w:r>
      <w:r w:rsidRPr="007E047B">
        <w:rPr>
          <w:rFonts w:ascii="Calibri Light" w:hAnsi="Calibri Light" w:cs="Calibri Light"/>
          <w:sz w:val="22"/>
          <w:szCs w:val="22"/>
        </w:rPr>
        <w:t xml:space="preserve">entered </w:t>
      </w:r>
      <w:r w:rsidR="00552E0A">
        <w:rPr>
          <w:rFonts w:ascii="Calibri Light" w:hAnsi="Calibri Light" w:cs="Calibri Light"/>
          <w:sz w:val="22"/>
          <w:szCs w:val="22"/>
        </w:rPr>
        <w:t>p</w:t>
      </w:r>
      <w:r w:rsidRPr="007E047B">
        <w:rPr>
          <w:rFonts w:ascii="Calibri Light" w:hAnsi="Calibri Light" w:cs="Calibri Light"/>
          <w:sz w:val="22"/>
          <w:szCs w:val="22"/>
        </w:rPr>
        <w:t>rogramming approach</w:t>
      </w:r>
      <w:r w:rsidR="00552E0A">
        <w:rPr>
          <w:rFonts w:ascii="Calibri Light" w:hAnsi="Calibri Light" w:cs="Calibri Light"/>
          <w:sz w:val="22"/>
          <w:szCs w:val="22"/>
        </w:rPr>
        <w:t>, Behavior Integration,</w:t>
      </w:r>
      <w:r w:rsidRPr="007E047B">
        <w:rPr>
          <w:rFonts w:ascii="Calibri Light" w:hAnsi="Calibri Light" w:cs="Calibri Light"/>
          <w:sz w:val="22"/>
          <w:szCs w:val="22"/>
        </w:rPr>
        <w:t xml:space="preserve"> offers a practical methodology for realizing measurable and sustained behavior change at the individual, </w:t>
      </w:r>
      <w:proofErr w:type="gramStart"/>
      <w:r w:rsidRPr="007E047B">
        <w:rPr>
          <w:rFonts w:ascii="Calibri Light" w:hAnsi="Calibri Light" w:cs="Calibri Light"/>
          <w:sz w:val="22"/>
          <w:szCs w:val="22"/>
        </w:rPr>
        <w:t>community</w:t>
      </w:r>
      <w:proofErr w:type="gramEnd"/>
      <w:r w:rsidRPr="007E047B">
        <w:rPr>
          <w:rFonts w:ascii="Calibri Light" w:hAnsi="Calibri Light" w:cs="Calibri Light"/>
          <w:sz w:val="22"/>
          <w:szCs w:val="22"/>
        </w:rPr>
        <w:t xml:space="preserve"> and organizational levels</w:t>
      </w:r>
      <w:r w:rsidR="002C7F3F">
        <w:rPr>
          <w:rFonts w:ascii="Calibri Light" w:hAnsi="Calibri Light" w:cs="Calibri Light"/>
          <w:sz w:val="22"/>
          <w:szCs w:val="22"/>
        </w:rPr>
        <w:t xml:space="preserve">. Our methodology is based on human-centered design principles and employs </w:t>
      </w:r>
      <w:r w:rsidRPr="007E047B">
        <w:rPr>
          <w:rFonts w:ascii="Calibri Light" w:hAnsi="Calibri Light" w:cs="Calibri Light"/>
          <w:sz w:val="22"/>
          <w:szCs w:val="22"/>
        </w:rPr>
        <w:t>techniques from disciplines such as anthropology, behavioral e</w:t>
      </w:r>
      <w:r w:rsidR="002C7F3F">
        <w:rPr>
          <w:rFonts w:ascii="Calibri Light" w:hAnsi="Calibri Light" w:cs="Calibri Light"/>
          <w:sz w:val="22"/>
          <w:szCs w:val="22"/>
        </w:rPr>
        <w:t xml:space="preserve">conomics, psychology, </w:t>
      </w:r>
      <w:proofErr w:type="gramStart"/>
      <w:r w:rsidR="002C7F3F">
        <w:rPr>
          <w:rFonts w:ascii="Calibri Light" w:hAnsi="Calibri Light" w:cs="Calibri Light"/>
          <w:sz w:val="22"/>
          <w:szCs w:val="22"/>
        </w:rPr>
        <w:t>marketing</w:t>
      </w:r>
      <w:proofErr w:type="gramEnd"/>
      <w:r w:rsidR="002C7F3F">
        <w:rPr>
          <w:rFonts w:ascii="Calibri Light" w:hAnsi="Calibri Light" w:cs="Calibri Light"/>
          <w:sz w:val="22"/>
          <w:szCs w:val="22"/>
        </w:rPr>
        <w:t xml:space="preserve"> and </w:t>
      </w:r>
      <w:r w:rsidR="002C7F3F" w:rsidRPr="007E047B">
        <w:rPr>
          <w:rFonts w:ascii="Calibri Light" w:hAnsi="Calibri Light" w:cs="Calibri Light"/>
          <w:sz w:val="22"/>
          <w:szCs w:val="22"/>
        </w:rPr>
        <w:t>communications</w:t>
      </w:r>
      <w:r w:rsidRPr="007E047B">
        <w:rPr>
          <w:rFonts w:ascii="Calibri Light" w:hAnsi="Calibri Light" w:cs="Calibri Light"/>
          <w:sz w:val="22"/>
          <w:szCs w:val="22"/>
        </w:rPr>
        <w:t xml:space="preserve"> to strategically build programs that </w:t>
      </w:r>
      <w:r w:rsidR="002C7F3F">
        <w:rPr>
          <w:rFonts w:ascii="Calibri Light" w:hAnsi="Calibri Light" w:cs="Calibri Light"/>
          <w:sz w:val="22"/>
          <w:szCs w:val="22"/>
        </w:rPr>
        <w:t>enable people to practice life</w:t>
      </w:r>
      <w:r w:rsidRPr="007E047B">
        <w:rPr>
          <w:rFonts w:ascii="Calibri Light" w:hAnsi="Calibri Light" w:cs="Calibri Light"/>
          <w:sz w:val="22"/>
          <w:szCs w:val="22"/>
        </w:rPr>
        <w:t xml:space="preserve">–enhancing behaviors. </w:t>
      </w:r>
      <w:r w:rsidR="008751A4">
        <w:rPr>
          <w:rFonts w:ascii="Calibri Light" w:hAnsi="Calibri Light" w:cs="Calibri Light"/>
          <w:sz w:val="22"/>
          <w:szCs w:val="22"/>
        </w:rPr>
        <w:t>All project work is carried out in the spirit of collaborative learning and co-creation.</w:t>
      </w:r>
      <w:r w:rsidRPr="007E047B">
        <w:rPr>
          <w:rFonts w:ascii="Calibri Light" w:hAnsi="Calibri Light" w:cs="Calibri Light"/>
          <w:sz w:val="22"/>
          <w:szCs w:val="22"/>
        </w:rPr>
        <w:t xml:space="preserve"> </w:t>
      </w:r>
    </w:p>
    <w:p w14:paraId="741332FF" w14:textId="1F985EE5" w:rsidR="00FE6FCF" w:rsidRDefault="00FE6FCF" w:rsidP="00BD0241">
      <w:pPr>
        <w:rPr>
          <w:rFonts w:ascii="Calibri Light" w:hAnsi="Calibri Light" w:cs="Calibri Light"/>
          <w:sz w:val="22"/>
          <w:szCs w:val="22"/>
        </w:rPr>
      </w:pPr>
    </w:p>
    <w:p w14:paraId="73EACC6B" w14:textId="3938C2A6" w:rsidR="00EC48DE" w:rsidRPr="00EC48DE" w:rsidRDefault="00DA252C" w:rsidP="00EC48DE">
      <w:pPr>
        <w:spacing w:line="276" w:lineRule="auto"/>
        <w:rPr>
          <w:rFonts w:ascii="Calibri Light" w:hAnsi="Calibri Light" w:cs="Calibri Light"/>
          <w:sz w:val="22"/>
          <w:szCs w:val="22"/>
        </w:rPr>
      </w:pPr>
      <w:bookmarkStart w:id="1" w:name="_Hlk22205372"/>
      <w:r w:rsidRPr="00EC48DE">
        <w:rPr>
          <w:rFonts w:ascii="Calibri Light" w:hAnsi="Calibri Light" w:cs="Calibri Light"/>
          <w:sz w:val="22"/>
          <w:szCs w:val="22"/>
        </w:rPr>
        <w:t xml:space="preserve">The </w:t>
      </w:r>
      <w:r w:rsidR="009271C1">
        <w:rPr>
          <w:rFonts w:ascii="Calibri Light" w:hAnsi="Calibri Light" w:cs="Calibri Light"/>
          <w:sz w:val="22"/>
          <w:szCs w:val="22"/>
        </w:rPr>
        <w:t>USAID</w:t>
      </w:r>
      <w:r w:rsidRPr="00EC48DE">
        <w:rPr>
          <w:rFonts w:ascii="Calibri Light" w:hAnsi="Calibri Light" w:cs="Calibri Light"/>
          <w:sz w:val="22"/>
          <w:szCs w:val="22"/>
        </w:rPr>
        <w:t xml:space="preserve"> Family Health and Nutrition project is a </w:t>
      </w:r>
      <w:r w:rsidR="00EC48DE" w:rsidRPr="00EC48DE">
        <w:rPr>
          <w:rFonts w:ascii="Calibri Light" w:hAnsi="Calibri Light" w:cs="Calibri Light"/>
          <w:sz w:val="22"/>
          <w:szCs w:val="22"/>
        </w:rPr>
        <w:t xml:space="preserve">new, </w:t>
      </w:r>
      <w:r w:rsidRPr="00EC48DE">
        <w:rPr>
          <w:rFonts w:ascii="Calibri Light" w:hAnsi="Calibri Light" w:cs="Calibri Light"/>
          <w:sz w:val="22"/>
          <w:szCs w:val="22"/>
        </w:rPr>
        <w:t>5-year</w:t>
      </w:r>
      <w:r w:rsidR="00EC48DE" w:rsidRPr="00EC48DE">
        <w:rPr>
          <w:rFonts w:ascii="Calibri Light" w:hAnsi="Calibri Light" w:cs="Calibri Light"/>
          <w:sz w:val="22"/>
          <w:szCs w:val="22"/>
        </w:rPr>
        <w:t xml:space="preserve"> effort funded by USAID to deliver high-impact technical assistance (TA) to the Government of the Republic of Zambia (GRZ)- led Reproductive, Maternal, Newborn, Child and Adolescent Health and Nutrition (RMNCAH&amp;N) Continuum of Care (CoC) Program in ways that will sustainably improve health systems performance and accelerate improvements in health outcomes.</w:t>
      </w:r>
    </w:p>
    <w:p w14:paraId="23B239E9" w14:textId="77777777" w:rsidR="00DA252C" w:rsidRDefault="00DA252C" w:rsidP="00DA252C">
      <w:pPr>
        <w:spacing w:line="276" w:lineRule="auto"/>
        <w:rPr>
          <w:rFonts w:ascii="Calibri" w:eastAsia="Calibri" w:hAnsi="Calibri"/>
          <w:sz w:val="22"/>
          <w:szCs w:val="22"/>
          <w:lang w:val="en-MY"/>
        </w:rPr>
      </w:pPr>
    </w:p>
    <w:p w14:paraId="31E93A80" w14:textId="71ACD337" w:rsidR="00DA252C" w:rsidRPr="00DA252C" w:rsidRDefault="00DA252C" w:rsidP="00DA252C">
      <w:pPr>
        <w:spacing w:line="276" w:lineRule="auto"/>
        <w:rPr>
          <w:rFonts w:ascii="Calibri Light" w:hAnsi="Calibri Light" w:cs="Calibri Light"/>
          <w:sz w:val="22"/>
          <w:szCs w:val="22"/>
        </w:rPr>
      </w:pPr>
      <w:r w:rsidRPr="00DA252C">
        <w:rPr>
          <w:rFonts w:ascii="Calibri Light" w:hAnsi="Calibri Light" w:cs="Calibri Light"/>
          <w:sz w:val="22"/>
          <w:szCs w:val="22"/>
        </w:rPr>
        <w:t xml:space="preserve">TMG provides technical leadership and capacity development assistance on this effort, across all </w:t>
      </w:r>
      <w:r w:rsidR="00EC48DE">
        <w:rPr>
          <w:rFonts w:ascii="Calibri Light" w:hAnsi="Calibri Light" w:cs="Calibri Light"/>
          <w:sz w:val="22"/>
          <w:szCs w:val="22"/>
        </w:rPr>
        <w:t>results areas</w:t>
      </w:r>
      <w:r w:rsidRPr="00DA252C">
        <w:rPr>
          <w:rFonts w:ascii="Calibri Light" w:hAnsi="Calibri Light" w:cs="Calibri Light"/>
          <w:sz w:val="22"/>
          <w:szCs w:val="22"/>
        </w:rPr>
        <w:t xml:space="preserve"> on the strategic use of </w:t>
      </w:r>
      <w:r w:rsidR="00552E0A">
        <w:rPr>
          <w:rFonts w:ascii="Calibri Light" w:hAnsi="Calibri Light" w:cs="Calibri Light"/>
          <w:sz w:val="22"/>
          <w:szCs w:val="22"/>
        </w:rPr>
        <w:t>B</w:t>
      </w:r>
      <w:r w:rsidRPr="00DA252C">
        <w:rPr>
          <w:rFonts w:ascii="Calibri Light" w:hAnsi="Calibri Light" w:cs="Calibri Light"/>
          <w:sz w:val="22"/>
          <w:szCs w:val="22"/>
        </w:rPr>
        <w:t xml:space="preserve">ehavior </w:t>
      </w:r>
      <w:r w:rsidR="00552E0A">
        <w:rPr>
          <w:rFonts w:ascii="Calibri Light" w:hAnsi="Calibri Light" w:cs="Calibri Light"/>
          <w:sz w:val="22"/>
          <w:szCs w:val="22"/>
        </w:rPr>
        <w:t>I</w:t>
      </w:r>
      <w:r w:rsidRPr="00DA252C">
        <w:rPr>
          <w:rFonts w:ascii="Calibri Light" w:hAnsi="Calibri Light" w:cs="Calibri Light"/>
          <w:sz w:val="22"/>
          <w:szCs w:val="22"/>
        </w:rPr>
        <w:t xml:space="preserve">ntegration to facilitate prioritization, </w:t>
      </w:r>
      <w:proofErr w:type="gramStart"/>
      <w:r w:rsidRPr="00DA252C">
        <w:rPr>
          <w:rFonts w:ascii="Calibri Light" w:hAnsi="Calibri Light" w:cs="Calibri Light"/>
          <w:sz w:val="22"/>
          <w:szCs w:val="22"/>
        </w:rPr>
        <w:t>adoption</w:t>
      </w:r>
      <w:proofErr w:type="gramEnd"/>
      <w:r w:rsidRPr="00DA252C">
        <w:rPr>
          <w:rFonts w:ascii="Calibri Light" w:hAnsi="Calibri Light" w:cs="Calibri Light"/>
          <w:sz w:val="22"/>
          <w:szCs w:val="22"/>
        </w:rPr>
        <w:t xml:space="preserve"> and sustainability of critical reproductive, maternal, newborn, child and adolescent health and nutrition (RMNCAH&amp;N) practices.  This process will encompass consideration and identification of individual, </w:t>
      </w:r>
      <w:proofErr w:type="gramStart"/>
      <w:r w:rsidRPr="00DA252C">
        <w:rPr>
          <w:rFonts w:ascii="Calibri Light" w:hAnsi="Calibri Light" w:cs="Calibri Light"/>
          <w:sz w:val="22"/>
          <w:szCs w:val="22"/>
        </w:rPr>
        <w:t>community</w:t>
      </w:r>
      <w:proofErr w:type="gramEnd"/>
      <w:r w:rsidRPr="00DA252C">
        <w:rPr>
          <w:rFonts w:ascii="Calibri Light" w:hAnsi="Calibri Light" w:cs="Calibri Light"/>
          <w:sz w:val="22"/>
          <w:szCs w:val="22"/>
        </w:rPr>
        <w:t xml:space="preserve"> and provider-level behaviors, and will ensure alignment, efficiency and cohesion across all technical areas and work streams of the project. In addition, TMG will work with and through consortium and locally identified partners to build organizational capacity of external stakeholders in the use of </w:t>
      </w:r>
      <w:r w:rsidR="00552E0A">
        <w:rPr>
          <w:rFonts w:ascii="Calibri Light" w:hAnsi="Calibri Light" w:cs="Calibri Light"/>
          <w:sz w:val="22"/>
          <w:szCs w:val="22"/>
        </w:rPr>
        <w:t>B</w:t>
      </w:r>
      <w:r w:rsidRPr="00DA252C">
        <w:rPr>
          <w:rFonts w:ascii="Calibri Light" w:hAnsi="Calibri Light" w:cs="Calibri Light"/>
          <w:sz w:val="22"/>
          <w:szCs w:val="22"/>
        </w:rPr>
        <w:t xml:space="preserve">ehavior </w:t>
      </w:r>
      <w:proofErr w:type="gramStart"/>
      <w:r w:rsidR="00552E0A">
        <w:rPr>
          <w:rFonts w:ascii="Calibri Light" w:hAnsi="Calibri Light" w:cs="Calibri Light"/>
          <w:sz w:val="22"/>
          <w:szCs w:val="22"/>
        </w:rPr>
        <w:t>I</w:t>
      </w:r>
      <w:r w:rsidRPr="00DA252C">
        <w:rPr>
          <w:rFonts w:ascii="Calibri Light" w:hAnsi="Calibri Light" w:cs="Calibri Light"/>
          <w:sz w:val="22"/>
          <w:szCs w:val="22"/>
        </w:rPr>
        <w:t>ntegration  to</w:t>
      </w:r>
      <w:proofErr w:type="gramEnd"/>
      <w:r w:rsidRPr="00DA252C">
        <w:rPr>
          <w:rFonts w:ascii="Calibri Light" w:hAnsi="Calibri Light" w:cs="Calibri Light"/>
          <w:sz w:val="22"/>
          <w:szCs w:val="22"/>
        </w:rPr>
        <w:t xml:space="preserve"> address key development challenges. </w:t>
      </w:r>
    </w:p>
    <w:p w14:paraId="5A4DEAC3" w14:textId="77777777" w:rsidR="00DA252C" w:rsidRPr="00DA252C" w:rsidRDefault="00DA252C" w:rsidP="00DA252C">
      <w:pPr>
        <w:spacing w:line="276" w:lineRule="auto"/>
        <w:rPr>
          <w:rFonts w:ascii="Calibri Light" w:hAnsi="Calibri Light" w:cs="Calibri Light"/>
          <w:sz w:val="22"/>
          <w:szCs w:val="22"/>
        </w:rPr>
      </w:pPr>
    </w:p>
    <w:p w14:paraId="70C7C37A" w14:textId="40071265" w:rsidR="00BD0241" w:rsidRPr="00DA252C" w:rsidRDefault="00DA252C" w:rsidP="00DA252C">
      <w:pPr>
        <w:spacing w:line="276" w:lineRule="auto"/>
        <w:rPr>
          <w:rFonts w:ascii="Calibri Light" w:hAnsi="Calibri Light" w:cs="Calibri Light"/>
          <w:sz w:val="22"/>
          <w:szCs w:val="22"/>
        </w:rPr>
      </w:pPr>
      <w:r w:rsidRPr="00DA252C">
        <w:rPr>
          <w:rFonts w:ascii="Calibri Light" w:hAnsi="Calibri Light" w:cs="Calibri Light"/>
          <w:sz w:val="22"/>
          <w:szCs w:val="22"/>
        </w:rPr>
        <w:t xml:space="preserve">The Behavior Integration Advisor will serve as the technical lead and main TMG representative to the project in Zambia. He or she will lead design and oversee implementation of demand creation and uptake of high-impact interventions, ensuring coherence and alignment among all project activities, and supporting the highest level of quality in execution of capacity building/transfer and any direct implementation. </w:t>
      </w:r>
      <w:bookmarkEnd w:id="1"/>
      <w:r w:rsidR="00B542F9" w:rsidRPr="00DA252C">
        <w:rPr>
          <w:rFonts w:ascii="Calibri Light" w:hAnsi="Calibri Light" w:cs="Calibri Light"/>
          <w:sz w:val="22"/>
          <w:szCs w:val="22"/>
        </w:rPr>
        <w:t xml:space="preserve">The </w:t>
      </w:r>
      <w:r w:rsidR="00AB7E7A" w:rsidRPr="00DA252C">
        <w:rPr>
          <w:rFonts w:ascii="Calibri Light" w:hAnsi="Calibri Light" w:cs="Calibri Light"/>
          <w:sz w:val="22"/>
          <w:szCs w:val="22"/>
        </w:rPr>
        <w:t xml:space="preserve">Advisor will work as part of </w:t>
      </w:r>
      <w:r w:rsidRPr="00DA252C">
        <w:rPr>
          <w:rFonts w:ascii="Calibri Light" w:hAnsi="Calibri Light" w:cs="Calibri Light"/>
          <w:sz w:val="22"/>
          <w:szCs w:val="22"/>
        </w:rPr>
        <w:t>the project’s</w:t>
      </w:r>
      <w:r w:rsidR="001D3896" w:rsidRPr="00DA252C">
        <w:rPr>
          <w:rFonts w:ascii="Calibri Light" w:hAnsi="Calibri Light" w:cs="Calibri Light"/>
          <w:sz w:val="22"/>
          <w:szCs w:val="22"/>
        </w:rPr>
        <w:t xml:space="preserve"> core</w:t>
      </w:r>
      <w:r w:rsidR="00B542F9" w:rsidRPr="00DA252C">
        <w:rPr>
          <w:rFonts w:ascii="Calibri Light" w:hAnsi="Calibri Light" w:cs="Calibri Light"/>
          <w:sz w:val="22"/>
          <w:szCs w:val="22"/>
        </w:rPr>
        <w:t xml:space="preserve"> multi-disciplinary team and </w:t>
      </w:r>
      <w:r w:rsidR="00BD0241" w:rsidRPr="00DA252C">
        <w:rPr>
          <w:rFonts w:ascii="Calibri Light" w:hAnsi="Calibri Light" w:cs="Calibri Light"/>
          <w:sz w:val="22"/>
          <w:szCs w:val="22"/>
        </w:rPr>
        <w:t xml:space="preserve">will report to </w:t>
      </w:r>
      <w:r w:rsidR="00B542F9" w:rsidRPr="00DA252C">
        <w:rPr>
          <w:rFonts w:ascii="Calibri Light" w:hAnsi="Calibri Light" w:cs="Calibri Light"/>
          <w:sz w:val="22"/>
          <w:szCs w:val="22"/>
        </w:rPr>
        <w:t xml:space="preserve">the project’s </w:t>
      </w:r>
      <w:r w:rsidR="004D0E49" w:rsidRPr="004D0E49">
        <w:rPr>
          <w:rFonts w:ascii="Calibri Light" w:hAnsi="Calibri Light" w:cs="Calibri Light"/>
          <w:sz w:val="22"/>
          <w:szCs w:val="22"/>
        </w:rPr>
        <w:t>Technical Director/Team Lead: Objective 1</w:t>
      </w:r>
      <w:r w:rsidR="00FE6FCF" w:rsidRPr="00DA252C">
        <w:rPr>
          <w:rFonts w:ascii="Calibri Light" w:hAnsi="Calibri Light" w:cs="Calibri Light"/>
          <w:sz w:val="22"/>
          <w:szCs w:val="22"/>
        </w:rPr>
        <w:t xml:space="preserve">. </w:t>
      </w:r>
      <w:r w:rsidR="00B542F9" w:rsidRPr="00DA252C">
        <w:rPr>
          <w:rFonts w:ascii="Calibri Light" w:hAnsi="Calibri Light" w:cs="Calibri Light"/>
          <w:sz w:val="22"/>
          <w:szCs w:val="22"/>
        </w:rPr>
        <w:t xml:space="preserve">The Advisor </w:t>
      </w:r>
      <w:r w:rsidR="00FE6FCF" w:rsidRPr="00DA252C">
        <w:rPr>
          <w:rFonts w:ascii="Calibri Light" w:hAnsi="Calibri Light" w:cs="Calibri Light"/>
          <w:sz w:val="22"/>
          <w:szCs w:val="22"/>
        </w:rPr>
        <w:t>will</w:t>
      </w:r>
      <w:r w:rsidRPr="00DA252C">
        <w:rPr>
          <w:rFonts w:ascii="Calibri Light" w:hAnsi="Calibri Light" w:cs="Calibri Light"/>
          <w:sz w:val="22"/>
          <w:szCs w:val="22"/>
        </w:rPr>
        <w:t xml:space="preserve"> also</w:t>
      </w:r>
      <w:r w:rsidR="00FE6FCF" w:rsidRPr="00DA252C">
        <w:rPr>
          <w:rFonts w:ascii="Calibri Light" w:hAnsi="Calibri Light" w:cs="Calibri Light"/>
          <w:sz w:val="22"/>
          <w:szCs w:val="22"/>
        </w:rPr>
        <w:t xml:space="preserve"> </w:t>
      </w:r>
      <w:r w:rsidR="00B542F9" w:rsidRPr="00DA252C">
        <w:rPr>
          <w:rFonts w:ascii="Calibri Light" w:hAnsi="Calibri Light" w:cs="Calibri Light"/>
          <w:sz w:val="22"/>
          <w:szCs w:val="22"/>
        </w:rPr>
        <w:t xml:space="preserve">work closely with and have responsibility for keeping informed </w:t>
      </w:r>
      <w:r w:rsidR="00FE6FCF" w:rsidRPr="00DA252C">
        <w:rPr>
          <w:rFonts w:ascii="Calibri Light" w:hAnsi="Calibri Light" w:cs="Calibri Light"/>
          <w:sz w:val="22"/>
          <w:szCs w:val="22"/>
        </w:rPr>
        <w:t xml:space="preserve">TMG’s Senior Advisor for Social and Behavior Change for </w:t>
      </w:r>
      <w:r w:rsidRPr="00DA252C">
        <w:rPr>
          <w:rFonts w:ascii="Calibri Light" w:hAnsi="Calibri Light" w:cs="Calibri Light"/>
          <w:sz w:val="22"/>
          <w:szCs w:val="22"/>
        </w:rPr>
        <w:t>the project</w:t>
      </w:r>
      <w:r w:rsidR="00FE6FCF" w:rsidRPr="00DA252C">
        <w:rPr>
          <w:rFonts w:ascii="Calibri Light" w:hAnsi="Calibri Light" w:cs="Calibri Light"/>
          <w:sz w:val="22"/>
          <w:szCs w:val="22"/>
        </w:rPr>
        <w:t xml:space="preserve">, based in the United States. </w:t>
      </w:r>
      <w:r w:rsidR="00402329" w:rsidRPr="00DA252C">
        <w:rPr>
          <w:rFonts w:ascii="Calibri Light" w:hAnsi="Calibri Light" w:cs="Calibri Light"/>
          <w:sz w:val="22"/>
          <w:szCs w:val="22"/>
        </w:rPr>
        <w:t xml:space="preserve"> </w:t>
      </w:r>
    </w:p>
    <w:p w14:paraId="3AA310FD" w14:textId="77777777" w:rsidR="00402329" w:rsidRPr="00DA252C" w:rsidRDefault="00402329" w:rsidP="00402329">
      <w:pPr>
        <w:pStyle w:val="NormalWeb"/>
        <w:shd w:val="clear" w:color="auto" w:fill="FFFFFF"/>
        <w:spacing w:before="0" w:beforeAutospacing="0" w:after="0" w:afterAutospacing="0"/>
        <w:rPr>
          <w:rFonts w:ascii="Calibri Light" w:hAnsi="Calibri Light" w:cs="Calibri Light"/>
          <w:sz w:val="22"/>
          <w:szCs w:val="22"/>
        </w:rPr>
      </w:pPr>
    </w:p>
    <w:p w14:paraId="1CCF8285" w14:textId="77777777" w:rsidR="00402329" w:rsidRPr="00DA252C" w:rsidRDefault="00402329" w:rsidP="00402329">
      <w:pPr>
        <w:pStyle w:val="NormalWeb"/>
        <w:shd w:val="clear" w:color="auto" w:fill="FFFFFF"/>
        <w:spacing w:before="0" w:beforeAutospacing="0" w:after="0" w:afterAutospacing="0"/>
        <w:rPr>
          <w:rFonts w:ascii="Calibri Light" w:hAnsi="Calibri Light" w:cs="Calibri Light"/>
          <w:b/>
          <w:bCs/>
          <w:sz w:val="22"/>
          <w:szCs w:val="22"/>
        </w:rPr>
      </w:pPr>
      <w:r w:rsidRPr="00DA252C">
        <w:rPr>
          <w:rFonts w:ascii="Calibri Light" w:hAnsi="Calibri Light" w:cs="Calibri Light"/>
          <w:b/>
          <w:bCs/>
          <w:sz w:val="22"/>
          <w:szCs w:val="22"/>
        </w:rPr>
        <w:t>DUTIES AND RESPONSIBILITIES</w:t>
      </w:r>
    </w:p>
    <w:p w14:paraId="6FCA1B1B" w14:textId="573038F0" w:rsidR="00DA252C" w:rsidRPr="00DA252C" w:rsidRDefault="00DA252C" w:rsidP="00DA252C">
      <w:pPr>
        <w:rPr>
          <w:rFonts w:ascii="Calibri Light" w:hAnsi="Calibri Light" w:cs="Calibri Light"/>
          <w:i/>
          <w:iCs/>
          <w:sz w:val="22"/>
          <w:szCs w:val="22"/>
        </w:rPr>
      </w:pPr>
      <w:r w:rsidRPr="00DA252C">
        <w:rPr>
          <w:rFonts w:ascii="Calibri Light" w:hAnsi="Calibri Light" w:cs="Calibri Light"/>
          <w:b/>
          <w:bCs/>
          <w:sz w:val="22"/>
          <w:szCs w:val="22"/>
        </w:rPr>
        <w:t>Strategy Development</w:t>
      </w:r>
      <w:r>
        <w:rPr>
          <w:rFonts w:ascii="Calibri Light" w:hAnsi="Calibri Light" w:cs="Calibri Light"/>
          <w:b/>
          <w:bCs/>
          <w:sz w:val="22"/>
          <w:szCs w:val="22"/>
        </w:rPr>
        <w:t xml:space="preserve">: </w:t>
      </w:r>
      <w:r w:rsidRPr="00DA252C">
        <w:rPr>
          <w:rFonts w:ascii="Calibri Light" w:hAnsi="Calibri Light" w:cs="Calibri Light"/>
          <w:i/>
          <w:iCs/>
          <w:sz w:val="22"/>
          <w:szCs w:val="22"/>
        </w:rPr>
        <w:t>Using Behavior Integration to</w:t>
      </w:r>
      <w:r w:rsidR="002059F8">
        <w:rPr>
          <w:rFonts w:ascii="Calibri Light" w:hAnsi="Calibri Light" w:cs="Calibri Light"/>
          <w:i/>
          <w:iCs/>
          <w:sz w:val="22"/>
          <w:szCs w:val="22"/>
        </w:rPr>
        <w:t xml:space="preserve"> support local partners and government stakeholders to use behavioral science to make progress on persistently challenging issues</w:t>
      </w:r>
      <w:r w:rsidRPr="00DA252C">
        <w:rPr>
          <w:rFonts w:ascii="Calibri Light" w:hAnsi="Calibri Light" w:cs="Calibri Light"/>
          <w:i/>
          <w:iCs/>
          <w:sz w:val="22"/>
          <w:szCs w:val="22"/>
        </w:rPr>
        <w:t xml:space="preserve"> </w:t>
      </w:r>
    </w:p>
    <w:p w14:paraId="377EC44F" w14:textId="4C6CC22D" w:rsidR="00DA252C" w:rsidRPr="00DA252C" w:rsidRDefault="00DA252C" w:rsidP="00DA252C">
      <w:pPr>
        <w:numPr>
          <w:ilvl w:val="0"/>
          <w:numId w:val="7"/>
        </w:num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lastRenderedPageBreak/>
        <w:t xml:space="preserve">Working with local stakeholders, identify and prioritize key behaviors of providers, systems </w:t>
      </w:r>
      <w:proofErr w:type="gramStart"/>
      <w:r w:rsidRPr="00DA252C">
        <w:rPr>
          <w:rFonts w:ascii="Calibri Light" w:hAnsi="Calibri Light" w:cs="Calibri Light"/>
          <w:sz w:val="22"/>
          <w:szCs w:val="22"/>
        </w:rPr>
        <w:t>actors</w:t>
      </w:r>
      <w:proofErr w:type="gramEnd"/>
      <w:r w:rsidRPr="00DA252C">
        <w:rPr>
          <w:rFonts w:ascii="Calibri Light" w:hAnsi="Calibri Light" w:cs="Calibri Light"/>
          <w:sz w:val="22"/>
          <w:szCs w:val="22"/>
        </w:rPr>
        <w:t xml:space="preserve"> and policy makers as well as individuals, families, and community leaders, to help achieve results of high-impact interventions across all IRs. This will include all technical areas.</w:t>
      </w:r>
    </w:p>
    <w:p w14:paraId="3E9F9EFE" w14:textId="77777777" w:rsidR="002059F8" w:rsidRDefault="00DA252C" w:rsidP="00DA252C">
      <w:pPr>
        <w:numPr>
          <w:ilvl w:val="0"/>
          <w:numId w:val="7"/>
        </w:num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t>Leverage existing research to create pathways to change for those practices</w:t>
      </w:r>
      <w:r w:rsidR="002059F8">
        <w:rPr>
          <w:rFonts w:ascii="Calibri Light" w:hAnsi="Calibri Light" w:cs="Calibri Light"/>
          <w:sz w:val="22"/>
          <w:szCs w:val="22"/>
        </w:rPr>
        <w:t>, including defining the factors impeding or motivating their practice and activities that should be implemented</w:t>
      </w:r>
    </w:p>
    <w:p w14:paraId="153DDAF3" w14:textId="700540ED" w:rsidR="00DA252C" w:rsidRPr="00DA252C" w:rsidRDefault="002059F8" w:rsidP="00DA252C">
      <w:pPr>
        <w:numPr>
          <w:ilvl w:val="0"/>
          <w:numId w:val="7"/>
        </w:numPr>
        <w:spacing w:after="200" w:line="276" w:lineRule="auto"/>
        <w:contextualSpacing/>
        <w:rPr>
          <w:rFonts w:ascii="Calibri Light" w:hAnsi="Calibri Light" w:cs="Calibri Light"/>
          <w:sz w:val="22"/>
          <w:szCs w:val="22"/>
        </w:rPr>
      </w:pPr>
      <w:r>
        <w:rPr>
          <w:rFonts w:ascii="Calibri Light" w:hAnsi="Calibri Light" w:cs="Calibri Light"/>
          <w:sz w:val="22"/>
          <w:szCs w:val="22"/>
        </w:rPr>
        <w:t>I</w:t>
      </w:r>
      <w:r w:rsidR="00DA252C" w:rsidRPr="00DA252C">
        <w:rPr>
          <w:rFonts w:ascii="Calibri Light" w:hAnsi="Calibri Light" w:cs="Calibri Light"/>
          <w:sz w:val="22"/>
          <w:szCs w:val="22"/>
        </w:rPr>
        <w:t>dentify research questions that will guide targeted formative research</w:t>
      </w:r>
      <w:r>
        <w:rPr>
          <w:rFonts w:ascii="Calibri Light" w:hAnsi="Calibri Light" w:cs="Calibri Light"/>
          <w:sz w:val="22"/>
          <w:szCs w:val="22"/>
        </w:rPr>
        <w:t xml:space="preserve"> to fill gaps in understanding of priority behaviors</w:t>
      </w:r>
    </w:p>
    <w:p w14:paraId="63F35206" w14:textId="6DF4911D" w:rsidR="00DA252C" w:rsidRPr="00DA252C" w:rsidRDefault="00DA252C" w:rsidP="00DA252C">
      <w:pPr>
        <w:numPr>
          <w:ilvl w:val="0"/>
          <w:numId w:val="7"/>
        </w:num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t xml:space="preserve">Support carrying out of any necessary formative research, including developing protocols, training of research </w:t>
      </w:r>
      <w:proofErr w:type="gramStart"/>
      <w:r w:rsidRPr="00DA252C">
        <w:rPr>
          <w:rFonts w:ascii="Calibri Light" w:hAnsi="Calibri Light" w:cs="Calibri Light"/>
          <w:sz w:val="22"/>
          <w:szCs w:val="22"/>
        </w:rPr>
        <w:t>assistants</w:t>
      </w:r>
      <w:proofErr w:type="gramEnd"/>
      <w:r w:rsidRPr="00DA252C">
        <w:rPr>
          <w:rFonts w:ascii="Calibri Light" w:hAnsi="Calibri Light" w:cs="Calibri Light"/>
          <w:sz w:val="22"/>
          <w:szCs w:val="22"/>
        </w:rPr>
        <w:t xml:space="preserve"> and analyzing results to include in pathways to change for priority behaviors </w:t>
      </w:r>
    </w:p>
    <w:p w14:paraId="0105645D" w14:textId="77777777" w:rsidR="00DA252C" w:rsidRPr="00DA252C" w:rsidRDefault="00DA252C" w:rsidP="00DA252C">
      <w:pPr>
        <w:numPr>
          <w:ilvl w:val="0"/>
          <w:numId w:val="7"/>
        </w:num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t>Use identified pathways to formulate detailed interventions in response to identified factors, together with local groups</w:t>
      </w:r>
    </w:p>
    <w:p w14:paraId="46E7ED38" w14:textId="50B83FA3" w:rsidR="00DA252C" w:rsidRDefault="00DA252C" w:rsidP="00DA252C">
      <w:pPr>
        <w:numPr>
          <w:ilvl w:val="0"/>
          <w:numId w:val="7"/>
        </w:num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t xml:space="preserve">Identify commonalities and differences in the pathways for the different behaviors and create unifying, cohesive strategy for behavior </w:t>
      </w:r>
      <w:proofErr w:type="gramStart"/>
      <w:r w:rsidRPr="00DA252C">
        <w:rPr>
          <w:rFonts w:ascii="Calibri Light" w:hAnsi="Calibri Light" w:cs="Calibri Light"/>
          <w:sz w:val="22"/>
          <w:szCs w:val="22"/>
        </w:rPr>
        <w:t>change</w:t>
      </w:r>
      <w:proofErr w:type="gramEnd"/>
      <w:r w:rsidRPr="00DA252C">
        <w:rPr>
          <w:rFonts w:ascii="Calibri Light" w:hAnsi="Calibri Light" w:cs="Calibri Light"/>
          <w:sz w:val="22"/>
          <w:szCs w:val="22"/>
        </w:rPr>
        <w:t xml:space="preserve"> across entire project </w:t>
      </w:r>
    </w:p>
    <w:p w14:paraId="38A5B53B" w14:textId="77777777" w:rsidR="009271C1" w:rsidRDefault="009271C1" w:rsidP="009271C1">
      <w:pPr>
        <w:numPr>
          <w:ilvl w:val="0"/>
          <w:numId w:val="7"/>
        </w:num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t>Provide input into identification of indicators for priority practices and critical factors associated with enabling change along with methods for tracking progress on those indicators and adapting implementation as necessary</w:t>
      </w:r>
    </w:p>
    <w:p w14:paraId="6B3FF697" w14:textId="74BC2831" w:rsidR="009271C1" w:rsidRDefault="009271C1" w:rsidP="009271C1">
      <w:p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t xml:space="preserve">   </w:t>
      </w:r>
    </w:p>
    <w:p w14:paraId="715EDA02" w14:textId="5160AED1" w:rsidR="009271C1" w:rsidRPr="00DA252C" w:rsidRDefault="009271C1" w:rsidP="009271C1">
      <w:pPr>
        <w:spacing w:after="200" w:line="276" w:lineRule="auto"/>
        <w:contextualSpacing/>
        <w:rPr>
          <w:rFonts w:ascii="Calibri Light" w:hAnsi="Calibri Light" w:cs="Calibri Light"/>
          <w:sz w:val="22"/>
          <w:szCs w:val="22"/>
        </w:rPr>
      </w:pPr>
      <w:r w:rsidRPr="00DA252C">
        <w:rPr>
          <w:rFonts w:ascii="Calibri Light" w:hAnsi="Calibri Light" w:cs="Calibri Light"/>
          <w:b/>
          <w:bCs/>
          <w:sz w:val="22"/>
          <w:szCs w:val="22"/>
        </w:rPr>
        <w:t xml:space="preserve">Strategy </w:t>
      </w:r>
      <w:r>
        <w:rPr>
          <w:rFonts w:ascii="Calibri Light" w:hAnsi="Calibri Light" w:cs="Calibri Light"/>
          <w:b/>
          <w:bCs/>
          <w:sz w:val="22"/>
          <w:szCs w:val="22"/>
        </w:rPr>
        <w:t>Implementation</w:t>
      </w:r>
    </w:p>
    <w:p w14:paraId="476E25C8" w14:textId="68559A7C" w:rsidR="002059F8" w:rsidRDefault="002059F8" w:rsidP="00DA252C">
      <w:pPr>
        <w:numPr>
          <w:ilvl w:val="0"/>
          <w:numId w:val="7"/>
        </w:numPr>
        <w:spacing w:after="200" w:line="276" w:lineRule="auto"/>
        <w:contextualSpacing/>
        <w:rPr>
          <w:rFonts w:ascii="Calibri Light" w:hAnsi="Calibri Light" w:cs="Calibri Light"/>
          <w:sz w:val="22"/>
          <w:szCs w:val="22"/>
        </w:rPr>
      </w:pPr>
      <w:r>
        <w:rPr>
          <w:rFonts w:ascii="Calibri Light" w:hAnsi="Calibri Light" w:cs="Calibri Light"/>
          <w:sz w:val="22"/>
          <w:szCs w:val="22"/>
        </w:rPr>
        <w:t xml:space="preserve">Include implementation of strategy, including budgeting and administrative components, in project </w:t>
      </w:r>
      <w:proofErr w:type="spellStart"/>
      <w:r>
        <w:rPr>
          <w:rFonts w:ascii="Calibri Light" w:hAnsi="Calibri Light" w:cs="Calibri Light"/>
          <w:sz w:val="22"/>
          <w:szCs w:val="22"/>
        </w:rPr>
        <w:t>workplanning</w:t>
      </w:r>
      <w:proofErr w:type="spellEnd"/>
      <w:r>
        <w:rPr>
          <w:rFonts w:ascii="Calibri Light" w:hAnsi="Calibri Light" w:cs="Calibri Light"/>
          <w:sz w:val="22"/>
          <w:szCs w:val="22"/>
        </w:rPr>
        <w:t xml:space="preserve"> and technical assistance/capacity building approaches</w:t>
      </w:r>
    </w:p>
    <w:p w14:paraId="37147305" w14:textId="6276B3E0" w:rsidR="002059F8" w:rsidRPr="00DA252C" w:rsidRDefault="002059F8" w:rsidP="00DA252C">
      <w:pPr>
        <w:numPr>
          <w:ilvl w:val="0"/>
          <w:numId w:val="7"/>
        </w:numPr>
        <w:spacing w:after="200" w:line="276" w:lineRule="auto"/>
        <w:contextualSpacing/>
        <w:rPr>
          <w:rFonts w:ascii="Calibri Light" w:hAnsi="Calibri Light" w:cs="Calibri Light"/>
          <w:sz w:val="22"/>
          <w:szCs w:val="22"/>
        </w:rPr>
      </w:pPr>
      <w:r w:rsidRPr="009271C1">
        <w:rPr>
          <w:rFonts w:ascii="Calibri Light" w:hAnsi="Calibri Light" w:cs="Calibri Light"/>
          <w:sz w:val="22"/>
          <w:szCs w:val="22"/>
        </w:rPr>
        <w:t>Work with local stakeholders to specify the linkages between the SBC strategy</w:t>
      </w:r>
      <w:r w:rsidR="009271C1" w:rsidRPr="009271C1">
        <w:rPr>
          <w:rFonts w:ascii="Calibri Light" w:hAnsi="Calibri Light" w:cs="Calibri Light"/>
          <w:sz w:val="22"/>
          <w:szCs w:val="22"/>
        </w:rPr>
        <w:t xml:space="preserve"> and the annual plan</w:t>
      </w:r>
      <w:r w:rsidRPr="009271C1">
        <w:rPr>
          <w:rFonts w:ascii="Calibri Light" w:hAnsi="Calibri Light" w:cs="Calibri Light"/>
          <w:sz w:val="22"/>
          <w:szCs w:val="22"/>
        </w:rPr>
        <w:t>ning cycle (MTEF)</w:t>
      </w:r>
      <w:r w:rsidR="009271C1" w:rsidRPr="009271C1">
        <w:rPr>
          <w:rFonts w:ascii="Calibri Light" w:hAnsi="Calibri Light" w:cs="Calibri Light"/>
          <w:sz w:val="22"/>
          <w:szCs w:val="22"/>
        </w:rPr>
        <w:t xml:space="preserve">, including </w:t>
      </w:r>
      <w:r w:rsidRPr="009271C1">
        <w:rPr>
          <w:rFonts w:ascii="Calibri Light" w:hAnsi="Calibri Light" w:cs="Calibri Light"/>
          <w:sz w:val="22"/>
          <w:szCs w:val="22"/>
        </w:rPr>
        <w:t>making specific recommendations to MOH, providing the framework for how those recommendations would be implemented</w:t>
      </w:r>
      <w:r w:rsidR="009271C1" w:rsidRPr="009271C1">
        <w:rPr>
          <w:rFonts w:ascii="Calibri Light" w:hAnsi="Calibri Light" w:cs="Calibri Light"/>
          <w:sz w:val="22"/>
          <w:szCs w:val="22"/>
        </w:rPr>
        <w:t xml:space="preserve"> as well as necessary budget to do so, and</w:t>
      </w:r>
      <w:r w:rsidRPr="009271C1">
        <w:rPr>
          <w:rFonts w:ascii="Calibri Light" w:hAnsi="Calibri Light" w:cs="Calibri Light"/>
          <w:sz w:val="22"/>
          <w:szCs w:val="22"/>
        </w:rPr>
        <w:t xml:space="preserve"> providing oversight </w:t>
      </w:r>
      <w:r w:rsidR="009271C1" w:rsidRPr="009271C1">
        <w:rPr>
          <w:rFonts w:ascii="Calibri Light" w:hAnsi="Calibri Light" w:cs="Calibri Light"/>
          <w:sz w:val="22"/>
          <w:szCs w:val="22"/>
        </w:rPr>
        <w:t xml:space="preserve">and technical assistance throughout implementation </w:t>
      </w:r>
    </w:p>
    <w:p w14:paraId="11CD8C8F" w14:textId="098824E9" w:rsidR="00DA252C" w:rsidRPr="00DA252C" w:rsidRDefault="00DA252C" w:rsidP="00DA252C">
      <w:pPr>
        <w:numPr>
          <w:ilvl w:val="0"/>
          <w:numId w:val="7"/>
        </w:numPr>
        <w:spacing w:after="200" w:line="276" w:lineRule="auto"/>
        <w:contextualSpacing/>
        <w:rPr>
          <w:rFonts w:ascii="Calibri Light" w:hAnsi="Calibri Light" w:cs="Calibri Light"/>
          <w:sz w:val="22"/>
          <w:szCs w:val="22"/>
        </w:rPr>
      </w:pPr>
      <w:r w:rsidRPr="00DA252C">
        <w:rPr>
          <w:rFonts w:ascii="Calibri Light" w:hAnsi="Calibri Light" w:cs="Calibri Light"/>
          <w:sz w:val="22"/>
          <w:szCs w:val="22"/>
        </w:rPr>
        <w:t>Revisit and adapt strategy as necessary over the course of project implementation, in response to monitoring data as well as any other changes</w:t>
      </w:r>
    </w:p>
    <w:p w14:paraId="5E082A01" w14:textId="115472F0" w:rsidR="007862FF" w:rsidRPr="00D01C64" w:rsidRDefault="007862FF" w:rsidP="00DA252C">
      <w:pPr>
        <w:ind w:left="1440"/>
        <w:rPr>
          <w:rFonts w:ascii="Calibri Light" w:hAnsi="Calibri Light" w:cs="Calibri Light"/>
          <w:sz w:val="22"/>
          <w:szCs w:val="22"/>
        </w:rPr>
      </w:pPr>
    </w:p>
    <w:p w14:paraId="2EBDFE5A" w14:textId="539C7EF1" w:rsidR="00BD0241" w:rsidRPr="00DA252C" w:rsidRDefault="007862FF" w:rsidP="00BD0241">
      <w:pPr>
        <w:rPr>
          <w:rFonts w:ascii="Calibri Light" w:hAnsi="Calibri Light" w:cs="Calibri Light"/>
          <w:b/>
          <w:bCs/>
          <w:sz w:val="22"/>
          <w:szCs w:val="22"/>
        </w:rPr>
      </w:pPr>
      <w:r w:rsidRPr="00DA252C">
        <w:rPr>
          <w:rFonts w:ascii="Calibri Light" w:hAnsi="Calibri Light" w:cs="Calibri Light"/>
          <w:b/>
          <w:bCs/>
          <w:sz w:val="22"/>
          <w:szCs w:val="22"/>
        </w:rPr>
        <w:t xml:space="preserve">Communications Design and Implementation </w:t>
      </w:r>
    </w:p>
    <w:p w14:paraId="28641ED9" w14:textId="4433AEAF" w:rsidR="00A82A99" w:rsidRDefault="00DA252C" w:rsidP="00BD0241">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 xml:space="preserve">For those behaviors requiring communication to facilitate change, </w:t>
      </w:r>
      <w:r w:rsidR="009271C1">
        <w:rPr>
          <w:rFonts w:ascii="Calibri Light" w:hAnsi="Calibri Light" w:cs="Calibri Light"/>
          <w:sz w:val="22"/>
          <w:szCs w:val="22"/>
        </w:rPr>
        <w:t xml:space="preserve">support MOH counterparts to </w:t>
      </w:r>
      <w:r>
        <w:rPr>
          <w:rFonts w:ascii="Calibri Light" w:hAnsi="Calibri Light" w:cs="Calibri Light"/>
          <w:sz w:val="22"/>
          <w:szCs w:val="22"/>
        </w:rPr>
        <w:t>d</w:t>
      </w:r>
      <w:r w:rsidR="007862FF">
        <w:rPr>
          <w:rFonts w:ascii="Calibri Light" w:hAnsi="Calibri Light" w:cs="Calibri Light"/>
          <w:sz w:val="22"/>
          <w:szCs w:val="22"/>
        </w:rPr>
        <w:t>evelop</w:t>
      </w:r>
      <w:r w:rsidR="009271C1">
        <w:rPr>
          <w:rFonts w:ascii="Calibri Light" w:hAnsi="Calibri Light" w:cs="Calibri Light"/>
          <w:sz w:val="22"/>
          <w:szCs w:val="22"/>
        </w:rPr>
        <w:t xml:space="preserve"> a communications</w:t>
      </w:r>
      <w:r w:rsidR="007862FF">
        <w:rPr>
          <w:rFonts w:ascii="Calibri Light" w:hAnsi="Calibri Light" w:cs="Calibri Light"/>
          <w:sz w:val="22"/>
          <w:szCs w:val="22"/>
        </w:rPr>
        <w:t xml:space="preserve"> plan, outlin</w:t>
      </w:r>
      <w:r w:rsidR="009271C1">
        <w:rPr>
          <w:rFonts w:ascii="Calibri Light" w:hAnsi="Calibri Light" w:cs="Calibri Light"/>
          <w:sz w:val="22"/>
          <w:szCs w:val="22"/>
        </w:rPr>
        <w:t>ing</w:t>
      </w:r>
      <w:r w:rsidR="007862FF">
        <w:rPr>
          <w:rFonts w:ascii="Calibri Light" w:hAnsi="Calibri Light" w:cs="Calibri Light"/>
          <w:sz w:val="22"/>
          <w:szCs w:val="22"/>
        </w:rPr>
        <w:t xml:space="preserve"> key audiences, media, </w:t>
      </w:r>
      <w:proofErr w:type="gramStart"/>
      <w:r w:rsidR="007862FF">
        <w:rPr>
          <w:rFonts w:ascii="Calibri Light" w:hAnsi="Calibri Light" w:cs="Calibri Light"/>
          <w:sz w:val="22"/>
          <w:szCs w:val="22"/>
        </w:rPr>
        <w:t>messaging</w:t>
      </w:r>
      <w:proofErr w:type="gramEnd"/>
      <w:r w:rsidR="007862FF">
        <w:rPr>
          <w:rFonts w:ascii="Calibri Light" w:hAnsi="Calibri Light" w:cs="Calibri Light"/>
          <w:sz w:val="22"/>
          <w:szCs w:val="22"/>
        </w:rPr>
        <w:t xml:space="preserve"> and advocacy required for different audiences</w:t>
      </w:r>
    </w:p>
    <w:p w14:paraId="1FB85A96" w14:textId="3A8D10FD" w:rsidR="007862FF" w:rsidRDefault="009271C1" w:rsidP="00BD0241">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Support counterparts to p</w:t>
      </w:r>
      <w:r w:rsidR="007862FF">
        <w:rPr>
          <w:rFonts w:ascii="Calibri Light" w:hAnsi="Calibri Light" w:cs="Calibri Light"/>
          <w:sz w:val="22"/>
          <w:szCs w:val="22"/>
        </w:rPr>
        <w:t>repare creative briefs for all necessary materials</w:t>
      </w:r>
    </w:p>
    <w:p w14:paraId="4FF8F00D" w14:textId="6BB70459" w:rsidR="007862FF" w:rsidRDefault="009271C1" w:rsidP="00BD0241">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Provide TA and support to materials production,</w:t>
      </w:r>
      <w:r w:rsidR="007E19A2">
        <w:rPr>
          <w:rFonts w:ascii="Calibri Light" w:hAnsi="Calibri Light" w:cs="Calibri Light"/>
          <w:sz w:val="22"/>
          <w:szCs w:val="22"/>
        </w:rPr>
        <w:t xml:space="preserve"> including pre-testing and approvals</w:t>
      </w:r>
    </w:p>
    <w:p w14:paraId="4E570CC5" w14:textId="55CDA02B" w:rsidR="007E19A2" w:rsidRDefault="009271C1" w:rsidP="00BD0241">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 xml:space="preserve">Provide oversight and support to </w:t>
      </w:r>
      <w:r w:rsidR="007E19A2">
        <w:rPr>
          <w:rFonts w:ascii="Calibri Light" w:hAnsi="Calibri Light" w:cs="Calibri Light"/>
          <w:sz w:val="22"/>
          <w:szCs w:val="22"/>
        </w:rPr>
        <w:t xml:space="preserve">implementation of </w:t>
      </w:r>
      <w:r w:rsidR="002907ED">
        <w:rPr>
          <w:rFonts w:ascii="Calibri Light" w:hAnsi="Calibri Light" w:cs="Calibri Light"/>
          <w:sz w:val="22"/>
          <w:szCs w:val="22"/>
        </w:rPr>
        <w:t>SBC</w:t>
      </w:r>
      <w:r w:rsidR="00A375A3">
        <w:rPr>
          <w:rFonts w:ascii="Calibri Light" w:hAnsi="Calibri Light" w:cs="Calibri Light"/>
          <w:sz w:val="22"/>
          <w:szCs w:val="22"/>
        </w:rPr>
        <w:t>C</w:t>
      </w:r>
      <w:r w:rsidR="002907ED">
        <w:rPr>
          <w:rFonts w:ascii="Calibri Light" w:hAnsi="Calibri Light" w:cs="Calibri Light"/>
          <w:sz w:val="22"/>
          <w:szCs w:val="22"/>
        </w:rPr>
        <w:t xml:space="preserve"> </w:t>
      </w:r>
      <w:r w:rsidR="007E19A2">
        <w:rPr>
          <w:rFonts w:ascii="Calibri Light" w:hAnsi="Calibri Light" w:cs="Calibri Light"/>
          <w:sz w:val="22"/>
          <w:szCs w:val="22"/>
        </w:rPr>
        <w:t>activities</w:t>
      </w:r>
      <w:r w:rsidR="007D039A">
        <w:rPr>
          <w:rFonts w:ascii="Calibri Light" w:hAnsi="Calibri Light" w:cs="Calibri Light"/>
          <w:sz w:val="22"/>
          <w:szCs w:val="22"/>
        </w:rPr>
        <w:t xml:space="preserve"> and</w:t>
      </w:r>
      <w:r w:rsidR="00555B0A">
        <w:rPr>
          <w:rFonts w:ascii="Calibri Light" w:hAnsi="Calibri Light" w:cs="Calibri Light"/>
          <w:sz w:val="22"/>
          <w:szCs w:val="22"/>
        </w:rPr>
        <w:t xml:space="preserve"> </w:t>
      </w:r>
      <w:r w:rsidR="007D039A">
        <w:rPr>
          <w:rFonts w:ascii="Calibri Light" w:hAnsi="Calibri Light" w:cs="Calibri Light"/>
          <w:sz w:val="22"/>
          <w:szCs w:val="22"/>
        </w:rPr>
        <w:t xml:space="preserve">document their </w:t>
      </w:r>
      <w:r w:rsidR="009D353A">
        <w:rPr>
          <w:rFonts w:ascii="Calibri Light" w:hAnsi="Calibri Light" w:cs="Calibri Light"/>
          <w:sz w:val="22"/>
          <w:szCs w:val="22"/>
        </w:rPr>
        <w:t>roll out for wider learning purposes</w:t>
      </w:r>
    </w:p>
    <w:p w14:paraId="0619FC94" w14:textId="59E8F5A3" w:rsidR="007E19A2" w:rsidRDefault="007E19A2" w:rsidP="00BD0241">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 xml:space="preserve">Coordinate monitoring of activities as designed </w:t>
      </w:r>
    </w:p>
    <w:p w14:paraId="592454F1" w14:textId="61DB7C83" w:rsidR="007E19A2" w:rsidRDefault="007E19A2" w:rsidP="007E19A2">
      <w:pPr>
        <w:pStyle w:val="Responsibilities"/>
        <w:numPr>
          <w:ilvl w:val="0"/>
          <w:numId w:val="0"/>
        </w:numPr>
        <w:spacing w:before="0" w:after="0"/>
        <w:ind w:left="360" w:hanging="360"/>
        <w:rPr>
          <w:rFonts w:ascii="Calibri Light" w:hAnsi="Calibri Light" w:cs="Calibri Light"/>
          <w:sz w:val="22"/>
          <w:szCs w:val="22"/>
        </w:rPr>
      </w:pPr>
    </w:p>
    <w:p w14:paraId="2EFD76C0" w14:textId="05277CDD" w:rsidR="007E19A2" w:rsidRPr="00DA252C" w:rsidRDefault="007E19A2" w:rsidP="007E19A2">
      <w:pPr>
        <w:rPr>
          <w:rFonts w:ascii="Calibri Light" w:hAnsi="Calibri Light" w:cs="Calibri Light"/>
          <w:b/>
          <w:bCs/>
          <w:sz w:val="22"/>
          <w:szCs w:val="22"/>
        </w:rPr>
      </w:pPr>
      <w:r w:rsidRPr="00DA252C">
        <w:rPr>
          <w:rFonts w:ascii="Calibri Light" w:hAnsi="Calibri Light" w:cs="Calibri Light"/>
          <w:b/>
          <w:bCs/>
          <w:sz w:val="22"/>
          <w:szCs w:val="22"/>
        </w:rPr>
        <w:t xml:space="preserve">Capacity </w:t>
      </w:r>
      <w:r w:rsidR="00B03BA3" w:rsidRPr="00DA252C">
        <w:rPr>
          <w:rFonts w:ascii="Calibri Light" w:hAnsi="Calibri Light" w:cs="Calibri Light"/>
          <w:b/>
          <w:bCs/>
          <w:sz w:val="22"/>
          <w:szCs w:val="22"/>
        </w:rPr>
        <w:t xml:space="preserve">Development </w:t>
      </w:r>
      <w:r w:rsidRPr="00DA252C">
        <w:rPr>
          <w:rFonts w:ascii="Calibri Light" w:hAnsi="Calibri Light" w:cs="Calibri Light"/>
          <w:b/>
          <w:bCs/>
          <w:sz w:val="22"/>
          <w:szCs w:val="22"/>
        </w:rPr>
        <w:t xml:space="preserve"> </w:t>
      </w:r>
    </w:p>
    <w:p w14:paraId="5E704189" w14:textId="77777777" w:rsidR="009271C1" w:rsidRDefault="007E19A2" w:rsidP="007E19A2">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 xml:space="preserve">In coordination with broader project capacity </w:t>
      </w:r>
      <w:r w:rsidR="00495CCB">
        <w:rPr>
          <w:rFonts w:ascii="Calibri Light" w:hAnsi="Calibri Light" w:cs="Calibri Light"/>
          <w:sz w:val="22"/>
          <w:szCs w:val="22"/>
        </w:rPr>
        <w:t xml:space="preserve">building </w:t>
      </w:r>
      <w:r>
        <w:rPr>
          <w:rFonts w:ascii="Calibri Light" w:hAnsi="Calibri Light" w:cs="Calibri Light"/>
          <w:sz w:val="22"/>
          <w:szCs w:val="22"/>
        </w:rPr>
        <w:t xml:space="preserve">goals, develop and implement a capacity </w:t>
      </w:r>
      <w:r w:rsidR="00B03BA3">
        <w:rPr>
          <w:rFonts w:ascii="Calibri Light" w:hAnsi="Calibri Light" w:cs="Calibri Light"/>
          <w:sz w:val="22"/>
          <w:szCs w:val="22"/>
        </w:rPr>
        <w:t>development</w:t>
      </w:r>
      <w:r>
        <w:rPr>
          <w:rFonts w:ascii="Calibri Light" w:hAnsi="Calibri Light" w:cs="Calibri Light"/>
          <w:sz w:val="22"/>
          <w:szCs w:val="22"/>
        </w:rPr>
        <w:t xml:space="preserve"> plan to identify </w:t>
      </w:r>
      <w:r w:rsidR="00F8159D">
        <w:rPr>
          <w:rFonts w:ascii="Calibri Light" w:hAnsi="Calibri Light" w:cs="Calibri Light"/>
          <w:sz w:val="22"/>
          <w:szCs w:val="22"/>
        </w:rPr>
        <w:t>needs</w:t>
      </w:r>
      <w:r w:rsidR="008F7C10">
        <w:rPr>
          <w:rFonts w:ascii="Calibri Light" w:hAnsi="Calibri Light" w:cs="Calibri Light"/>
          <w:sz w:val="22"/>
          <w:szCs w:val="22"/>
        </w:rPr>
        <w:t xml:space="preserve"> </w:t>
      </w:r>
      <w:r w:rsidR="002E047D">
        <w:rPr>
          <w:rFonts w:ascii="Calibri Light" w:hAnsi="Calibri Light" w:cs="Calibri Light"/>
          <w:sz w:val="22"/>
          <w:szCs w:val="22"/>
        </w:rPr>
        <w:t>and</w:t>
      </w:r>
      <w:r w:rsidR="001E2355">
        <w:rPr>
          <w:rFonts w:ascii="Calibri Light" w:hAnsi="Calibri Light" w:cs="Calibri Light"/>
          <w:sz w:val="22"/>
          <w:szCs w:val="22"/>
        </w:rPr>
        <w:t>,</w:t>
      </w:r>
      <w:r>
        <w:rPr>
          <w:rFonts w:ascii="Calibri Light" w:hAnsi="Calibri Light" w:cs="Calibri Light"/>
          <w:sz w:val="22"/>
          <w:szCs w:val="22"/>
        </w:rPr>
        <w:t xml:space="preserve"> subsequently build</w:t>
      </w:r>
      <w:r w:rsidR="00175830">
        <w:rPr>
          <w:rFonts w:ascii="Calibri Light" w:hAnsi="Calibri Light" w:cs="Calibri Light"/>
          <w:sz w:val="22"/>
          <w:szCs w:val="22"/>
        </w:rPr>
        <w:t xml:space="preserve"> and actively support the development of</w:t>
      </w:r>
      <w:r>
        <w:rPr>
          <w:rFonts w:ascii="Calibri Light" w:hAnsi="Calibri Light" w:cs="Calibri Light"/>
          <w:sz w:val="22"/>
          <w:szCs w:val="22"/>
        </w:rPr>
        <w:t xml:space="preserve"> </w:t>
      </w:r>
      <w:r w:rsidR="0045616F">
        <w:rPr>
          <w:rFonts w:ascii="Calibri Light" w:hAnsi="Calibri Light" w:cs="Calibri Light"/>
          <w:sz w:val="22"/>
          <w:szCs w:val="22"/>
        </w:rPr>
        <w:t>essential SBC</w:t>
      </w:r>
      <w:r>
        <w:rPr>
          <w:rFonts w:ascii="Calibri Light" w:hAnsi="Calibri Light" w:cs="Calibri Light"/>
          <w:sz w:val="22"/>
          <w:szCs w:val="22"/>
        </w:rPr>
        <w:t xml:space="preserve"> </w:t>
      </w:r>
      <w:r w:rsidR="0045616F">
        <w:rPr>
          <w:rFonts w:ascii="Calibri Light" w:hAnsi="Calibri Light" w:cs="Calibri Light"/>
          <w:sz w:val="22"/>
          <w:szCs w:val="22"/>
        </w:rPr>
        <w:t xml:space="preserve">competencies, </w:t>
      </w:r>
      <w:proofErr w:type="gramStart"/>
      <w:r>
        <w:rPr>
          <w:rFonts w:ascii="Calibri Light" w:hAnsi="Calibri Light" w:cs="Calibri Light"/>
          <w:sz w:val="22"/>
          <w:szCs w:val="22"/>
        </w:rPr>
        <w:t>skills</w:t>
      </w:r>
      <w:proofErr w:type="gramEnd"/>
      <w:r w:rsidR="00705923">
        <w:rPr>
          <w:rFonts w:ascii="Calibri Light" w:hAnsi="Calibri Light" w:cs="Calibri Light"/>
          <w:sz w:val="22"/>
          <w:szCs w:val="22"/>
        </w:rPr>
        <w:t xml:space="preserve"> and</w:t>
      </w:r>
      <w:r>
        <w:rPr>
          <w:rFonts w:ascii="Calibri Light" w:hAnsi="Calibri Light" w:cs="Calibri Light"/>
          <w:sz w:val="22"/>
          <w:szCs w:val="22"/>
        </w:rPr>
        <w:t xml:space="preserve"> processes</w:t>
      </w:r>
      <w:r w:rsidR="00C26774">
        <w:rPr>
          <w:rFonts w:ascii="Calibri Light" w:hAnsi="Calibri Light" w:cs="Calibri Light"/>
          <w:sz w:val="22"/>
          <w:szCs w:val="22"/>
        </w:rPr>
        <w:t>. Over time</w:t>
      </w:r>
      <w:r w:rsidR="00705923">
        <w:rPr>
          <w:rFonts w:ascii="Calibri Light" w:hAnsi="Calibri Light" w:cs="Calibri Light"/>
          <w:sz w:val="22"/>
          <w:szCs w:val="22"/>
        </w:rPr>
        <w:t>,</w:t>
      </w:r>
      <w:r w:rsidR="00C26774">
        <w:rPr>
          <w:rFonts w:ascii="Calibri Light" w:hAnsi="Calibri Light" w:cs="Calibri Light"/>
          <w:sz w:val="22"/>
          <w:szCs w:val="22"/>
        </w:rPr>
        <w:t xml:space="preserve"> provide the necessary support to</w:t>
      </w:r>
      <w:r w:rsidR="00A50A9F">
        <w:rPr>
          <w:rFonts w:ascii="Calibri Light" w:hAnsi="Calibri Light" w:cs="Calibri Light"/>
          <w:sz w:val="22"/>
          <w:szCs w:val="22"/>
        </w:rPr>
        <w:t xml:space="preserve"> help ensure</w:t>
      </w:r>
      <w:r>
        <w:rPr>
          <w:rFonts w:ascii="Calibri Light" w:hAnsi="Calibri Light" w:cs="Calibri Light"/>
          <w:sz w:val="22"/>
          <w:szCs w:val="22"/>
        </w:rPr>
        <w:t xml:space="preserve"> quality, strategic SBC work</w:t>
      </w:r>
      <w:r w:rsidR="001E7BCD">
        <w:rPr>
          <w:rFonts w:ascii="Calibri Light" w:hAnsi="Calibri Light" w:cs="Calibri Light"/>
          <w:sz w:val="22"/>
          <w:szCs w:val="22"/>
        </w:rPr>
        <w:t xml:space="preserve"> with diverse local actors and partners, including</w:t>
      </w:r>
      <w:r>
        <w:rPr>
          <w:rFonts w:ascii="Calibri Light" w:hAnsi="Calibri Light" w:cs="Calibri Light"/>
          <w:sz w:val="22"/>
          <w:szCs w:val="22"/>
        </w:rPr>
        <w:t xml:space="preserve"> government</w:t>
      </w:r>
      <w:r w:rsidR="001E7BCD">
        <w:rPr>
          <w:rFonts w:ascii="Calibri Light" w:hAnsi="Calibri Light" w:cs="Calibri Light"/>
          <w:sz w:val="22"/>
          <w:szCs w:val="22"/>
        </w:rPr>
        <w:t>.</w:t>
      </w:r>
    </w:p>
    <w:p w14:paraId="37F04A75" w14:textId="30FAC678" w:rsidR="007E19A2" w:rsidRDefault="009271C1" w:rsidP="007E19A2">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lastRenderedPageBreak/>
        <w:t xml:space="preserve">Support project field staff in key elements of behavior integration to ensure seamless support to GRZ counterparts at all levels </w:t>
      </w:r>
    </w:p>
    <w:p w14:paraId="3C449B10" w14:textId="77777777" w:rsidR="007E19A2" w:rsidRDefault="007E19A2" w:rsidP="007E19A2">
      <w:pPr>
        <w:pStyle w:val="Responsibilities"/>
        <w:numPr>
          <w:ilvl w:val="0"/>
          <w:numId w:val="0"/>
        </w:numPr>
        <w:spacing w:before="0" w:after="0"/>
        <w:ind w:left="360" w:hanging="360"/>
        <w:rPr>
          <w:rFonts w:ascii="Calibri Light" w:hAnsi="Calibri Light" w:cs="Calibri Light"/>
          <w:sz w:val="22"/>
          <w:szCs w:val="22"/>
        </w:rPr>
      </w:pPr>
    </w:p>
    <w:p w14:paraId="035742F2" w14:textId="4222E191" w:rsidR="00B542F9" w:rsidRPr="00DA252C" w:rsidRDefault="002059F8" w:rsidP="00997C01">
      <w:pPr>
        <w:pStyle w:val="Responsibilities"/>
        <w:numPr>
          <w:ilvl w:val="0"/>
          <w:numId w:val="0"/>
        </w:numPr>
        <w:spacing w:before="0" w:after="0"/>
        <w:ind w:left="360" w:hanging="360"/>
        <w:rPr>
          <w:rFonts w:ascii="Calibri Light" w:hAnsi="Calibri Light" w:cs="Calibri Light"/>
          <w:b/>
          <w:bCs/>
          <w:sz w:val="22"/>
          <w:szCs w:val="22"/>
        </w:rPr>
      </w:pPr>
      <w:r>
        <w:rPr>
          <w:rFonts w:ascii="Calibri Light" w:hAnsi="Calibri Light" w:cs="Calibri Light"/>
          <w:b/>
          <w:bCs/>
          <w:sz w:val="22"/>
          <w:szCs w:val="22"/>
        </w:rPr>
        <w:t>Administrative</w:t>
      </w:r>
    </w:p>
    <w:p w14:paraId="145A4175" w14:textId="77777777" w:rsidR="009271C1" w:rsidRDefault="002059F8" w:rsidP="009271C1">
      <w:pPr>
        <w:pStyle w:val="Responsibilities"/>
        <w:numPr>
          <w:ilvl w:val="0"/>
          <w:numId w:val="2"/>
        </w:numPr>
        <w:spacing w:before="0" w:after="0"/>
        <w:rPr>
          <w:rFonts w:ascii="Calibri Light" w:hAnsi="Calibri Light" w:cs="Calibri Light"/>
          <w:sz w:val="22"/>
          <w:szCs w:val="22"/>
        </w:rPr>
      </w:pPr>
      <w:r w:rsidRPr="009271C1">
        <w:rPr>
          <w:rFonts w:ascii="Calibri Light" w:hAnsi="Calibri Light" w:cs="Calibri Light"/>
          <w:sz w:val="22"/>
          <w:szCs w:val="22"/>
        </w:rPr>
        <w:t>Ensure implementation of SBC strategy and corresponding activities is well-defined, budgeted and managed as part of the project’s workplan and within the MTEF planning process</w:t>
      </w:r>
    </w:p>
    <w:p w14:paraId="2466F1AF" w14:textId="5E4190BB" w:rsidR="008413D7" w:rsidRPr="009271C1" w:rsidRDefault="008413D7" w:rsidP="009271C1">
      <w:pPr>
        <w:pStyle w:val="Responsibilities"/>
        <w:numPr>
          <w:ilvl w:val="0"/>
          <w:numId w:val="2"/>
        </w:numPr>
        <w:spacing w:before="0" w:after="0"/>
        <w:rPr>
          <w:rFonts w:ascii="Calibri Light" w:hAnsi="Calibri Light" w:cs="Calibri Light"/>
          <w:sz w:val="22"/>
          <w:szCs w:val="22"/>
        </w:rPr>
      </w:pPr>
      <w:r w:rsidRPr="009271C1">
        <w:rPr>
          <w:rFonts w:ascii="Calibri Light" w:hAnsi="Calibri Light" w:cs="Calibri Light"/>
          <w:sz w:val="22"/>
          <w:szCs w:val="22"/>
        </w:rPr>
        <w:t>Participate in annual workplan and project review meetings, leading the discussions on SBC plans</w:t>
      </w:r>
      <w:r w:rsidR="00F8159D" w:rsidRPr="009271C1">
        <w:rPr>
          <w:rFonts w:ascii="Calibri Light" w:hAnsi="Calibri Light" w:cs="Calibri Light"/>
          <w:sz w:val="22"/>
          <w:szCs w:val="22"/>
        </w:rPr>
        <w:t>,</w:t>
      </w:r>
      <w:r w:rsidRPr="009271C1">
        <w:rPr>
          <w:rFonts w:ascii="Calibri Light" w:hAnsi="Calibri Light" w:cs="Calibri Light"/>
          <w:sz w:val="22"/>
          <w:szCs w:val="22"/>
        </w:rPr>
        <w:t xml:space="preserve"> </w:t>
      </w:r>
      <w:proofErr w:type="gramStart"/>
      <w:r w:rsidRPr="009271C1">
        <w:rPr>
          <w:rFonts w:ascii="Calibri Light" w:hAnsi="Calibri Light" w:cs="Calibri Light"/>
          <w:sz w:val="22"/>
          <w:szCs w:val="22"/>
        </w:rPr>
        <w:t>progress</w:t>
      </w:r>
      <w:proofErr w:type="gramEnd"/>
      <w:r w:rsidR="00F8159D" w:rsidRPr="009271C1">
        <w:rPr>
          <w:rFonts w:ascii="Calibri Light" w:hAnsi="Calibri Light" w:cs="Calibri Light"/>
          <w:sz w:val="22"/>
          <w:szCs w:val="22"/>
        </w:rPr>
        <w:t xml:space="preserve"> and potential</w:t>
      </w:r>
      <w:r w:rsidRPr="009271C1">
        <w:rPr>
          <w:rFonts w:ascii="Calibri Light" w:hAnsi="Calibri Light" w:cs="Calibri Light"/>
          <w:sz w:val="22"/>
          <w:szCs w:val="22"/>
        </w:rPr>
        <w:t>.</w:t>
      </w:r>
    </w:p>
    <w:p w14:paraId="3CDC9082" w14:textId="178A9A64" w:rsidR="009271C1" w:rsidRPr="00DA252C" w:rsidRDefault="009271C1" w:rsidP="009271C1">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 xml:space="preserve">Contribute to </w:t>
      </w:r>
      <w:r>
        <w:rPr>
          <w:rFonts w:ascii="Calibri Light" w:hAnsi="Calibri Light" w:cs="Calibri Light"/>
          <w:sz w:val="22"/>
          <w:szCs w:val="22"/>
        </w:rPr>
        <w:t>annual planning cycle (MTEF) report, annual progress reports, sustainability framework, and final activity report</w:t>
      </w:r>
      <w:r w:rsidRPr="00DA252C">
        <w:rPr>
          <w:rFonts w:ascii="Calibri Light" w:hAnsi="Calibri Light" w:cs="Calibri Light"/>
          <w:sz w:val="22"/>
          <w:szCs w:val="22"/>
        </w:rPr>
        <w:t xml:space="preserve">, including administrative, </w:t>
      </w:r>
      <w:proofErr w:type="gramStart"/>
      <w:r w:rsidRPr="00DA252C">
        <w:rPr>
          <w:rFonts w:ascii="Calibri Light" w:hAnsi="Calibri Light" w:cs="Calibri Light"/>
          <w:sz w:val="22"/>
          <w:szCs w:val="22"/>
        </w:rPr>
        <w:t>technical</w:t>
      </w:r>
      <w:proofErr w:type="gramEnd"/>
      <w:r w:rsidRPr="00DA252C">
        <w:rPr>
          <w:rFonts w:ascii="Calibri Light" w:hAnsi="Calibri Light" w:cs="Calibri Light"/>
          <w:sz w:val="22"/>
          <w:szCs w:val="22"/>
        </w:rPr>
        <w:t xml:space="preserve"> and learning-oriented</w:t>
      </w:r>
      <w:r>
        <w:rPr>
          <w:rFonts w:ascii="Calibri Light" w:hAnsi="Calibri Light" w:cs="Calibri Light"/>
          <w:sz w:val="22"/>
          <w:szCs w:val="22"/>
        </w:rPr>
        <w:t xml:space="preserve"> components</w:t>
      </w:r>
      <w:r w:rsidRPr="00DA252C">
        <w:rPr>
          <w:rFonts w:ascii="Calibri Light" w:hAnsi="Calibri Light" w:cs="Calibri Light"/>
          <w:sz w:val="22"/>
          <w:szCs w:val="22"/>
        </w:rPr>
        <w:t xml:space="preserve"> as requested</w:t>
      </w:r>
    </w:p>
    <w:p w14:paraId="5C5634A0" w14:textId="13118AEF" w:rsidR="00D53B02" w:rsidRPr="00DA252C" w:rsidRDefault="008413D7" w:rsidP="00997C01">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Develop stories and abstracts of SBC/C work upon request</w:t>
      </w:r>
    </w:p>
    <w:p w14:paraId="134D4575" w14:textId="77777777" w:rsidR="00B542F9" w:rsidRPr="00DA252C" w:rsidRDefault="00B542F9" w:rsidP="007E19A2">
      <w:pPr>
        <w:pStyle w:val="Responsibilities"/>
        <w:numPr>
          <w:ilvl w:val="0"/>
          <w:numId w:val="0"/>
        </w:numPr>
        <w:spacing w:before="0" w:after="0"/>
        <w:ind w:left="360" w:hanging="360"/>
        <w:rPr>
          <w:rFonts w:ascii="Calibri Light" w:hAnsi="Calibri Light" w:cs="Calibri Light"/>
          <w:sz w:val="22"/>
          <w:szCs w:val="22"/>
        </w:rPr>
      </w:pPr>
    </w:p>
    <w:p w14:paraId="344CA639" w14:textId="3C4850BC" w:rsidR="00D01C64" w:rsidRPr="00DA252C" w:rsidRDefault="002A4A58" w:rsidP="00402329">
      <w:pPr>
        <w:rPr>
          <w:rFonts w:ascii="Calibri Light" w:hAnsi="Calibri Light" w:cs="Calibri Light"/>
          <w:b/>
          <w:bCs/>
          <w:sz w:val="22"/>
          <w:szCs w:val="22"/>
        </w:rPr>
      </w:pPr>
      <w:r w:rsidRPr="00DA252C">
        <w:rPr>
          <w:rFonts w:ascii="Calibri Light" w:hAnsi="Calibri Light" w:cs="Calibri Light"/>
          <w:b/>
          <w:bCs/>
          <w:sz w:val="22"/>
          <w:szCs w:val="22"/>
        </w:rPr>
        <w:t>QUALIFICATIONS,</w:t>
      </w:r>
      <w:r w:rsidR="00B542F9" w:rsidRPr="00DA252C">
        <w:rPr>
          <w:rFonts w:ascii="Calibri Light" w:hAnsi="Calibri Light" w:cs="Calibri Light"/>
          <w:b/>
          <w:bCs/>
          <w:sz w:val="22"/>
          <w:szCs w:val="22"/>
        </w:rPr>
        <w:t xml:space="preserve"> </w:t>
      </w:r>
      <w:r w:rsidRPr="00DA252C">
        <w:rPr>
          <w:rFonts w:ascii="Calibri Light" w:hAnsi="Calibri Light" w:cs="Calibri Light"/>
          <w:b/>
          <w:bCs/>
          <w:sz w:val="22"/>
          <w:szCs w:val="22"/>
        </w:rPr>
        <w:t>S</w:t>
      </w:r>
      <w:r w:rsidR="00006BE9" w:rsidRPr="00DA252C">
        <w:rPr>
          <w:rFonts w:ascii="Calibri Light" w:hAnsi="Calibri Light" w:cs="Calibri Light"/>
          <w:b/>
          <w:bCs/>
          <w:sz w:val="22"/>
          <w:szCs w:val="22"/>
        </w:rPr>
        <w:t xml:space="preserve">KILLS </w:t>
      </w:r>
      <w:r w:rsidRPr="00DA252C">
        <w:rPr>
          <w:rFonts w:ascii="Calibri Light" w:hAnsi="Calibri Light" w:cs="Calibri Light"/>
          <w:b/>
          <w:bCs/>
          <w:sz w:val="22"/>
          <w:szCs w:val="22"/>
        </w:rPr>
        <w:t>&amp; EXPERIENCE</w:t>
      </w:r>
    </w:p>
    <w:p w14:paraId="6DB34DFD" w14:textId="26E384AE" w:rsidR="002A4A58" w:rsidRPr="00DA252C" w:rsidRDefault="002A4A58"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Master’s degree equivalent in one of the following or related fields: Anthropology, sociology, psychology, marketing, communication, or international public health/nutrition with a specialization in behavioral science</w:t>
      </w:r>
    </w:p>
    <w:p w14:paraId="12C3D8B3" w14:textId="333BED75" w:rsidR="002A4A58" w:rsidRPr="00DA252C" w:rsidRDefault="002A4A58"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Eight years of relevant experience in design and implementation of evidence-based behavior</w:t>
      </w:r>
      <w:r w:rsidR="00D657C7" w:rsidRPr="00DA252C">
        <w:rPr>
          <w:rFonts w:ascii="Calibri Light" w:hAnsi="Calibri Light" w:cs="Calibri Light"/>
          <w:sz w:val="22"/>
          <w:szCs w:val="22"/>
        </w:rPr>
        <w:t xml:space="preserve"> and social</w:t>
      </w:r>
      <w:r w:rsidRPr="00DA252C">
        <w:rPr>
          <w:rFonts w:ascii="Calibri Light" w:hAnsi="Calibri Light" w:cs="Calibri Light"/>
          <w:sz w:val="22"/>
          <w:szCs w:val="22"/>
        </w:rPr>
        <w:t xml:space="preserve"> change strategies in </w:t>
      </w:r>
      <w:r w:rsidR="00DA252C">
        <w:rPr>
          <w:rFonts w:ascii="Calibri Light" w:hAnsi="Calibri Light" w:cs="Calibri Light"/>
          <w:sz w:val="22"/>
          <w:szCs w:val="22"/>
        </w:rPr>
        <w:t>Zambia</w:t>
      </w:r>
      <w:r w:rsidRPr="00DA252C">
        <w:rPr>
          <w:rFonts w:ascii="Calibri Light" w:hAnsi="Calibri Light" w:cs="Calibri Light"/>
          <w:sz w:val="22"/>
          <w:szCs w:val="22"/>
        </w:rPr>
        <w:t>, ideally related to</w:t>
      </w:r>
      <w:r w:rsidR="00274D77" w:rsidRPr="00DA252C">
        <w:rPr>
          <w:rFonts w:ascii="Calibri Light" w:hAnsi="Calibri Light" w:cs="Calibri Light"/>
          <w:sz w:val="22"/>
          <w:szCs w:val="22"/>
        </w:rPr>
        <w:t xml:space="preserve"> </w:t>
      </w:r>
      <w:r w:rsidR="00DA252C">
        <w:rPr>
          <w:rFonts w:ascii="Calibri Light" w:hAnsi="Calibri Light" w:cs="Calibri Light"/>
          <w:sz w:val="22"/>
          <w:szCs w:val="22"/>
        </w:rPr>
        <w:t xml:space="preserve">family health (maternal, newborn, </w:t>
      </w:r>
      <w:proofErr w:type="gramStart"/>
      <w:r w:rsidR="00DA252C">
        <w:rPr>
          <w:rFonts w:ascii="Calibri Light" w:hAnsi="Calibri Light" w:cs="Calibri Light"/>
          <w:sz w:val="22"/>
          <w:szCs w:val="22"/>
        </w:rPr>
        <w:t>child</w:t>
      </w:r>
      <w:proofErr w:type="gramEnd"/>
      <w:r w:rsidR="00DA252C">
        <w:rPr>
          <w:rFonts w:ascii="Calibri Light" w:hAnsi="Calibri Light" w:cs="Calibri Light"/>
          <w:sz w:val="22"/>
          <w:szCs w:val="22"/>
        </w:rPr>
        <w:t xml:space="preserve"> or adolescent) or nutrition </w:t>
      </w:r>
      <w:r w:rsidRPr="00DA252C">
        <w:rPr>
          <w:rFonts w:ascii="Calibri Light" w:hAnsi="Calibri Light" w:cs="Calibri Light"/>
          <w:sz w:val="22"/>
          <w:szCs w:val="22"/>
        </w:rPr>
        <w:t xml:space="preserve"> </w:t>
      </w:r>
    </w:p>
    <w:p w14:paraId="67F03C68" w14:textId="77777777" w:rsidR="00DA252C" w:rsidRDefault="00595741"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 xml:space="preserve">Demonstrated experience </w:t>
      </w:r>
      <w:r w:rsidR="00333CB2" w:rsidRPr="00DA252C">
        <w:rPr>
          <w:rFonts w:ascii="Calibri Light" w:hAnsi="Calibri Light" w:cs="Calibri Light"/>
          <w:sz w:val="22"/>
          <w:szCs w:val="22"/>
        </w:rPr>
        <w:t>designing and implementing</w:t>
      </w:r>
      <w:r w:rsidRPr="00DA252C">
        <w:rPr>
          <w:rFonts w:ascii="Calibri Light" w:hAnsi="Calibri Light" w:cs="Calibri Light"/>
          <w:sz w:val="22"/>
          <w:szCs w:val="22"/>
        </w:rPr>
        <w:t xml:space="preserve"> SBC </w:t>
      </w:r>
      <w:r w:rsidR="00DA252C">
        <w:rPr>
          <w:rFonts w:ascii="Calibri Light" w:hAnsi="Calibri Light" w:cs="Calibri Light"/>
          <w:sz w:val="22"/>
          <w:szCs w:val="22"/>
        </w:rPr>
        <w:t>formative research</w:t>
      </w:r>
    </w:p>
    <w:p w14:paraId="7E5D132E" w14:textId="102F8085" w:rsidR="002A4A58" w:rsidRPr="00DA252C" w:rsidRDefault="00DA252C" w:rsidP="002A4A58">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Demonstrated</w:t>
      </w:r>
      <w:r w:rsidR="002A4A58" w:rsidRPr="00DA252C">
        <w:rPr>
          <w:rFonts w:ascii="Calibri Light" w:hAnsi="Calibri Light" w:cs="Calibri Light"/>
          <w:sz w:val="22"/>
          <w:szCs w:val="22"/>
        </w:rPr>
        <w:t xml:space="preserve"> understanding of social and behavior change concepts, including the distinction between SBC and SBCC, and broad knowledge on </w:t>
      </w:r>
      <w:r w:rsidR="00BF0B99" w:rsidRPr="00DA252C">
        <w:rPr>
          <w:rFonts w:ascii="Calibri Light" w:hAnsi="Calibri Light" w:cs="Calibri Light"/>
          <w:sz w:val="22"/>
          <w:szCs w:val="22"/>
        </w:rPr>
        <w:t>recent</w:t>
      </w:r>
      <w:r w:rsidR="002A4A58" w:rsidRPr="00DA252C">
        <w:rPr>
          <w:rFonts w:ascii="Calibri Light" w:hAnsi="Calibri Light" w:cs="Calibri Light"/>
          <w:sz w:val="22"/>
          <w:szCs w:val="22"/>
        </w:rPr>
        <w:t xml:space="preserve"> developments in the field</w:t>
      </w:r>
    </w:p>
    <w:p w14:paraId="53B5C8D7" w14:textId="2C6EAFC1" w:rsidR="002A4A58" w:rsidRPr="00DA252C" w:rsidRDefault="002A4A58"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Strong facilitation skills, including the ability to build consensus among partners and stakeholders, with demonstrated success working with local government and NGO stakeholders</w:t>
      </w:r>
    </w:p>
    <w:p w14:paraId="7FE6C721" w14:textId="646F8FAA" w:rsidR="002A4A58" w:rsidRPr="00DA252C" w:rsidRDefault="00EF51FC"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Demonstrated c</w:t>
      </w:r>
      <w:r w:rsidR="002A4A58" w:rsidRPr="00DA252C">
        <w:rPr>
          <w:rFonts w:ascii="Calibri Light" w:hAnsi="Calibri Light" w:cs="Calibri Light"/>
          <w:sz w:val="22"/>
          <w:szCs w:val="22"/>
        </w:rPr>
        <w:t xml:space="preserve">apacity for strategic and tactical </w:t>
      </w:r>
      <w:r w:rsidRPr="00DA252C">
        <w:rPr>
          <w:rFonts w:ascii="Calibri Light" w:hAnsi="Calibri Light" w:cs="Calibri Light"/>
          <w:sz w:val="22"/>
          <w:szCs w:val="22"/>
        </w:rPr>
        <w:t xml:space="preserve">programming and use of creative, innovative program </w:t>
      </w:r>
      <w:r w:rsidR="00BF0B99" w:rsidRPr="00DA252C">
        <w:rPr>
          <w:rFonts w:ascii="Calibri Light" w:hAnsi="Calibri Light" w:cs="Calibri Light"/>
          <w:sz w:val="22"/>
          <w:szCs w:val="22"/>
        </w:rPr>
        <w:t xml:space="preserve">approaches and </w:t>
      </w:r>
      <w:r w:rsidRPr="00DA252C">
        <w:rPr>
          <w:rFonts w:ascii="Calibri Light" w:hAnsi="Calibri Light" w:cs="Calibri Light"/>
          <w:sz w:val="22"/>
          <w:szCs w:val="22"/>
        </w:rPr>
        <w:t>actions.</w:t>
      </w:r>
    </w:p>
    <w:p w14:paraId="5F3B02C9" w14:textId="3D3EF8A7" w:rsidR="002A4A58" w:rsidRDefault="007D009D"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 xml:space="preserve">Ability </w:t>
      </w:r>
      <w:r w:rsidR="00595741" w:rsidRPr="00DA252C">
        <w:rPr>
          <w:rFonts w:ascii="Calibri Light" w:hAnsi="Calibri Light" w:cs="Calibri Light"/>
          <w:sz w:val="22"/>
          <w:szCs w:val="22"/>
        </w:rPr>
        <w:t xml:space="preserve">to work in a dynamic team </w:t>
      </w:r>
      <w:r w:rsidR="002A4A58" w:rsidRPr="00DA252C">
        <w:rPr>
          <w:rFonts w:ascii="Calibri Light" w:hAnsi="Calibri Light" w:cs="Calibri Light"/>
          <w:sz w:val="22"/>
          <w:szCs w:val="22"/>
        </w:rPr>
        <w:t>with colleagues of different backgrounds</w:t>
      </w:r>
      <w:r w:rsidR="00CA5E57" w:rsidRPr="00DA252C">
        <w:rPr>
          <w:rFonts w:ascii="Calibri Light" w:hAnsi="Calibri Light" w:cs="Calibri Light"/>
          <w:sz w:val="22"/>
          <w:szCs w:val="22"/>
        </w:rPr>
        <w:t>,</w:t>
      </w:r>
      <w:r w:rsidR="002A4A58" w:rsidRPr="00DA252C">
        <w:rPr>
          <w:rFonts w:ascii="Calibri Light" w:hAnsi="Calibri Light" w:cs="Calibri Light"/>
          <w:sz w:val="22"/>
          <w:szCs w:val="22"/>
        </w:rPr>
        <w:t xml:space="preserve"> to develop new ideas and perspectives in a team environment</w:t>
      </w:r>
    </w:p>
    <w:p w14:paraId="33D5E57A" w14:textId="634C2FBC" w:rsidR="00C14CAB" w:rsidRPr="00DA252C" w:rsidRDefault="00C14CAB" w:rsidP="002A4A58">
      <w:pPr>
        <w:pStyle w:val="Responsibilities"/>
        <w:numPr>
          <w:ilvl w:val="0"/>
          <w:numId w:val="2"/>
        </w:numPr>
        <w:spacing w:before="0" w:after="0"/>
        <w:rPr>
          <w:rFonts w:ascii="Calibri Light" w:hAnsi="Calibri Light" w:cs="Calibri Light"/>
          <w:sz w:val="22"/>
          <w:szCs w:val="22"/>
        </w:rPr>
      </w:pPr>
      <w:r>
        <w:rPr>
          <w:rFonts w:ascii="Calibri Light" w:hAnsi="Calibri Light" w:cs="Calibri Light"/>
          <w:sz w:val="22"/>
          <w:szCs w:val="22"/>
        </w:rPr>
        <w:t>Ability to work in a team and independently and to take initiative to get activities started.</w:t>
      </w:r>
    </w:p>
    <w:p w14:paraId="75E6D0C1" w14:textId="52940F52" w:rsidR="002A4A58" w:rsidRPr="00DA252C" w:rsidRDefault="002A4A58"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 xml:space="preserve">Demonstrated ability to articulate concepts well in writing and </w:t>
      </w:r>
      <w:r w:rsidR="00AD29DF" w:rsidRPr="00DA252C">
        <w:rPr>
          <w:rFonts w:ascii="Calibri Light" w:hAnsi="Calibri Light" w:cs="Calibri Light"/>
          <w:sz w:val="22"/>
          <w:szCs w:val="22"/>
        </w:rPr>
        <w:t>verbally</w:t>
      </w:r>
      <w:r w:rsidR="00AC69F1" w:rsidRPr="00DA252C">
        <w:rPr>
          <w:rFonts w:ascii="Calibri Light" w:hAnsi="Calibri Light" w:cs="Calibri Light"/>
          <w:sz w:val="22"/>
          <w:szCs w:val="22"/>
        </w:rPr>
        <w:t>,</w:t>
      </w:r>
      <w:r w:rsidRPr="00DA252C">
        <w:rPr>
          <w:rFonts w:ascii="Calibri Light" w:hAnsi="Calibri Light" w:cs="Calibri Light"/>
          <w:sz w:val="22"/>
          <w:szCs w:val="22"/>
        </w:rPr>
        <w:t xml:space="preserve"> in English and </w:t>
      </w:r>
      <w:r w:rsidR="00F519EA">
        <w:rPr>
          <w:rFonts w:ascii="Calibri Light" w:hAnsi="Calibri Light" w:cs="Calibri Light"/>
          <w:sz w:val="22"/>
          <w:szCs w:val="22"/>
        </w:rPr>
        <w:t>at least one additional local language</w:t>
      </w:r>
      <w:r w:rsidR="001E2355" w:rsidRPr="00DA252C">
        <w:rPr>
          <w:rFonts w:ascii="Calibri Light" w:hAnsi="Calibri Light" w:cs="Calibri Light"/>
          <w:sz w:val="22"/>
          <w:szCs w:val="22"/>
        </w:rPr>
        <w:t>,</w:t>
      </w:r>
      <w:r w:rsidRPr="00DA252C">
        <w:rPr>
          <w:rFonts w:ascii="Calibri Light" w:hAnsi="Calibri Light" w:cs="Calibri Light"/>
          <w:sz w:val="22"/>
          <w:szCs w:val="22"/>
        </w:rPr>
        <w:t xml:space="preserve"> with </w:t>
      </w:r>
      <w:r w:rsidR="00AC69F1" w:rsidRPr="00DA252C">
        <w:rPr>
          <w:rFonts w:ascii="Calibri Light" w:hAnsi="Calibri Light" w:cs="Calibri Light"/>
          <w:sz w:val="22"/>
          <w:szCs w:val="22"/>
        </w:rPr>
        <w:t>proven</w:t>
      </w:r>
      <w:r w:rsidRPr="00DA252C">
        <w:rPr>
          <w:rFonts w:ascii="Calibri Light" w:hAnsi="Calibri Light" w:cs="Calibri Light"/>
          <w:sz w:val="22"/>
          <w:szCs w:val="22"/>
        </w:rPr>
        <w:t xml:space="preserve"> ability to communicate effectively</w:t>
      </w:r>
      <w:r w:rsidR="00F86723" w:rsidRPr="00DA252C">
        <w:rPr>
          <w:rFonts w:ascii="Calibri Light" w:hAnsi="Calibri Light" w:cs="Calibri Light"/>
          <w:sz w:val="22"/>
          <w:szCs w:val="22"/>
        </w:rPr>
        <w:t xml:space="preserve"> </w:t>
      </w:r>
      <w:r w:rsidR="001E2355" w:rsidRPr="00DA252C">
        <w:rPr>
          <w:rFonts w:ascii="Calibri Light" w:hAnsi="Calibri Light" w:cs="Calibri Light"/>
          <w:sz w:val="22"/>
          <w:szCs w:val="22"/>
        </w:rPr>
        <w:t>in</w:t>
      </w:r>
      <w:r w:rsidR="00F86723" w:rsidRPr="00DA252C">
        <w:rPr>
          <w:rFonts w:ascii="Calibri Light" w:hAnsi="Calibri Light" w:cs="Calibri Light"/>
          <w:sz w:val="22"/>
          <w:szCs w:val="22"/>
        </w:rPr>
        <w:t xml:space="preserve"> diverse</w:t>
      </w:r>
      <w:r w:rsidR="001E2355" w:rsidRPr="00DA252C">
        <w:rPr>
          <w:rFonts w:ascii="Calibri Light" w:hAnsi="Calibri Light" w:cs="Calibri Light"/>
          <w:sz w:val="22"/>
          <w:szCs w:val="22"/>
        </w:rPr>
        <w:t xml:space="preserve"> multi-stakeholder settings</w:t>
      </w:r>
      <w:r w:rsidR="00F86723" w:rsidRPr="00DA252C">
        <w:rPr>
          <w:rFonts w:ascii="Calibri Light" w:hAnsi="Calibri Light" w:cs="Calibri Light"/>
          <w:sz w:val="22"/>
          <w:szCs w:val="22"/>
        </w:rPr>
        <w:t>.</w:t>
      </w:r>
      <w:r w:rsidR="00595741" w:rsidRPr="00DA252C">
        <w:rPr>
          <w:rFonts w:ascii="Calibri Light" w:hAnsi="Calibri Light" w:cs="Calibri Light"/>
          <w:sz w:val="22"/>
          <w:szCs w:val="22"/>
        </w:rPr>
        <w:t xml:space="preserve"> </w:t>
      </w:r>
    </w:p>
    <w:p w14:paraId="57E6720E" w14:textId="2FB05C05" w:rsidR="002A4A58" w:rsidRPr="00DA252C" w:rsidRDefault="002A4A58"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Willingness to travel to the</w:t>
      </w:r>
      <w:r w:rsidR="00F86723" w:rsidRPr="00DA252C">
        <w:rPr>
          <w:rFonts w:ascii="Calibri Light" w:hAnsi="Calibri Light" w:cs="Calibri Light"/>
          <w:sz w:val="22"/>
          <w:szCs w:val="22"/>
        </w:rPr>
        <w:t xml:space="preserve"> field and</w:t>
      </w:r>
      <w:r w:rsidRPr="00DA252C">
        <w:rPr>
          <w:rFonts w:ascii="Calibri Light" w:hAnsi="Calibri Light" w:cs="Calibri Light"/>
          <w:sz w:val="22"/>
          <w:szCs w:val="22"/>
        </w:rPr>
        <w:t xml:space="preserve"> community level</w:t>
      </w:r>
      <w:r w:rsidR="00F86723" w:rsidRPr="00DA252C">
        <w:rPr>
          <w:rFonts w:ascii="Calibri Light" w:hAnsi="Calibri Light" w:cs="Calibri Light"/>
          <w:sz w:val="22"/>
          <w:szCs w:val="22"/>
        </w:rPr>
        <w:t>s as required.</w:t>
      </w:r>
      <w:r w:rsidRPr="00DA252C">
        <w:rPr>
          <w:rFonts w:ascii="Calibri Light" w:hAnsi="Calibri Light" w:cs="Calibri Light"/>
          <w:sz w:val="22"/>
          <w:szCs w:val="22"/>
        </w:rPr>
        <w:t xml:space="preserve"> </w:t>
      </w:r>
    </w:p>
    <w:p w14:paraId="688266A2" w14:textId="1321C6EE" w:rsidR="00B542F9" w:rsidRPr="00DA252C" w:rsidRDefault="002A4A58" w:rsidP="002A4A58">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Proficiency in MS Office and internet applications required</w:t>
      </w:r>
    </w:p>
    <w:p w14:paraId="11D95FB9" w14:textId="560DE6C0" w:rsidR="00273F39" w:rsidRPr="00DA252C" w:rsidRDefault="00273F39" w:rsidP="00273F39">
      <w:pPr>
        <w:pStyle w:val="Responsibilities"/>
        <w:numPr>
          <w:ilvl w:val="0"/>
          <w:numId w:val="2"/>
        </w:numPr>
        <w:spacing w:before="0" w:after="0"/>
        <w:rPr>
          <w:rFonts w:ascii="Calibri Light" w:hAnsi="Calibri Light" w:cs="Calibri Light"/>
          <w:sz w:val="22"/>
          <w:szCs w:val="22"/>
        </w:rPr>
      </w:pPr>
      <w:r w:rsidRPr="00DA252C">
        <w:rPr>
          <w:rFonts w:ascii="Calibri Light" w:hAnsi="Calibri Light" w:cs="Calibri Light"/>
          <w:sz w:val="22"/>
          <w:szCs w:val="22"/>
        </w:rPr>
        <w:t xml:space="preserve">Must be </w:t>
      </w:r>
      <w:r w:rsidR="00751B2C">
        <w:rPr>
          <w:rFonts w:ascii="Calibri Light" w:hAnsi="Calibri Light" w:cs="Calibri Light"/>
          <w:sz w:val="22"/>
          <w:szCs w:val="22"/>
        </w:rPr>
        <w:t>Zambian</w:t>
      </w:r>
      <w:r w:rsidRPr="00DA252C">
        <w:rPr>
          <w:rFonts w:ascii="Calibri Light" w:hAnsi="Calibri Light" w:cs="Calibri Light"/>
          <w:sz w:val="22"/>
          <w:szCs w:val="22"/>
        </w:rPr>
        <w:t xml:space="preserve"> national</w:t>
      </w:r>
      <w:r w:rsidR="00751B2C">
        <w:rPr>
          <w:rFonts w:ascii="Calibri Light" w:hAnsi="Calibri Light" w:cs="Calibri Light"/>
          <w:sz w:val="22"/>
          <w:szCs w:val="22"/>
        </w:rPr>
        <w:t xml:space="preserve"> or have legal right to work in Zambia </w:t>
      </w:r>
    </w:p>
    <w:p w14:paraId="7B91BB02" w14:textId="77777777" w:rsidR="00D01C64" w:rsidRPr="00DA252C" w:rsidRDefault="00D01C64" w:rsidP="002A4A58">
      <w:pPr>
        <w:pStyle w:val="Responsibilities"/>
        <w:numPr>
          <w:ilvl w:val="0"/>
          <w:numId w:val="0"/>
        </w:numPr>
        <w:spacing w:before="0" w:after="0"/>
        <w:ind w:left="720" w:hanging="360"/>
        <w:rPr>
          <w:rFonts w:ascii="Calibri Light" w:hAnsi="Calibri Light" w:cs="Calibri Light"/>
          <w:sz w:val="22"/>
          <w:szCs w:val="22"/>
        </w:rPr>
      </w:pPr>
    </w:p>
    <w:p w14:paraId="6DCC1AE4" w14:textId="77777777" w:rsidR="00D01C64" w:rsidRDefault="00D01C64" w:rsidP="00402329">
      <w:pPr>
        <w:rPr>
          <w:rFonts w:ascii="Calibri Light" w:hAnsi="Calibri Light" w:cs="Calibri Light"/>
          <w:sz w:val="22"/>
          <w:szCs w:val="22"/>
        </w:rPr>
      </w:pPr>
    </w:p>
    <w:p w14:paraId="3BF9844D" w14:textId="160AE016" w:rsidR="00504C11" w:rsidRPr="00F519EA" w:rsidRDefault="00504C11" w:rsidP="00504C11">
      <w:pPr>
        <w:rPr>
          <w:rFonts w:ascii="Calibri Light" w:hAnsi="Calibri Light" w:cs="Calibri Light"/>
          <w:b/>
          <w:bCs/>
          <w:sz w:val="22"/>
          <w:szCs w:val="22"/>
        </w:rPr>
      </w:pPr>
      <w:r w:rsidRPr="00F519EA">
        <w:rPr>
          <w:rFonts w:ascii="Calibri Light" w:hAnsi="Calibri Light" w:cs="Calibri Light"/>
          <w:b/>
          <w:bCs/>
          <w:sz w:val="22"/>
          <w:szCs w:val="22"/>
        </w:rPr>
        <w:t xml:space="preserve">Applications are due no later than </w:t>
      </w:r>
      <w:r w:rsidR="00F519EA" w:rsidRPr="00F519EA">
        <w:rPr>
          <w:rFonts w:ascii="Calibri Light" w:hAnsi="Calibri Light" w:cs="Calibri Light"/>
          <w:b/>
          <w:bCs/>
          <w:sz w:val="22"/>
          <w:szCs w:val="22"/>
        </w:rPr>
        <w:t>August 27</w:t>
      </w:r>
      <w:r w:rsidRPr="00F519EA">
        <w:rPr>
          <w:rFonts w:ascii="Calibri Light" w:hAnsi="Calibri Light" w:cs="Calibri Light"/>
          <w:b/>
          <w:bCs/>
          <w:sz w:val="22"/>
          <w:szCs w:val="22"/>
        </w:rPr>
        <w:t xml:space="preserve">, 2021. To apply, please send your cover letter and CV to </w:t>
      </w:r>
      <w:hyperlink r:id="rId11" w:history="1">
        <w:r w:rsidRPr="00F519EA">
          <w:rPr>
            <w:rFonts w:ascii="Calibri Light" w:hAnsi="Calibri Light" w:cs="Calibri Light"/>
            <w:b/>
            <w:bCs/>
            <w:sz w:val="22"/>
            <w:szCs w:val="22"/>
          </w:rPr>
          <w:t>manoffgroup@manoffgroup.com</w:t>
        </w:r>
      </w:hyperlink>
      <w:r w:rsidRPr="00F519EA">
        <w:rPr>
          <w:rFonts w:ascii="Calibri Light" w:hAnsi="Calibri Light" w:cs="Calibri Light"/>
          <w:b/>
          <w:bCs/>
          <w:sz w:val="22"/>
          <w:szCs w:val="22"/>
        </w:rPr>
        <w:t xml:space="preserve"> with ‘</w:t>
      </w:r>
      <w:r w:rsidR="004D0E49" w:rsidRPr="00F519EA">
        <w:rPr>
          <w:rFonts w:ascii="Calibri Light" w:hAnsi="Calibri Light" w:cs="Calibri Light"/>
          <w:b/>
          <w:bCs/>
          <w:sz w:val="22"/>
          <w:szCs w:val="22"/>
        </w:rPr>
        <w:t>Zambia Behavior Integration Advisor</w:t>
      </w:r>
      <w:r w:rsidRPr="00F519EA">
        <w:rPr>
          <w:rFonts w:ascii="Calibri Light" w:hAnsi="Calibri Light" w:cs="Calibri Light"/>
          <w:b/>
          <w:bCs/>
          <w:sz w:val="22"/>
          <w:szCs w:val="22"/>
        </w:rPr>
        <w:t xml:space="preserve"> in the subject line. </w:t>
      </w:r>
    </w:p>
    <w:p w14:paraId="6E555470" w14:textId="77777777" w:rsidR="00504C11" w:rsidRPr="00DA252C" w:rsidRDefault="00504C11" w:rsidP="00504C11">
      <w:pPr>
        <w:rPr>
          <w:rFonts w:ascii="Calibri Light" w:hAnsi="Calibri Light" w:cs="Calibri Light"/>
          <w:sz w:val="22"/>
          <w:szCs w:val="22"/>
        </w:rPr>
      </w:pPr>
    </w:p>
    <w:p w14:paraId="5A953E0D" w14:textId="77777777" w:rsidR="00504C11" w:rsidRPr="00F519EA" w:rsidRDefault="00504C11" w:rsidP="00504C11">
      <w:pPr>
        <w:rPr>
          <w:rFonts w:ascii="Calibri Light" w:hAnsi="Calibri Light" w:cs="Calibri Light"/>
          <w:sz w:val="20"/>
          <w:szCs w:val="20"/>
        </w:rPr>
      </w:pPr>
      <w:r w:rsidRPr="00F519EA">
        <w:rPr>
          <w:rFonts w:ascii="Calibri Light" w:hAnsi="Calibri Light" w:cs="Calibri Light"/>
          <w:sz w:val="20"/>
          <w:szCs w:val="20"/>
        </w:rPr>
        <w:t>The Manoff Group, Inc. provides equal employment opportunities (EEO) to all employees and qualified applicants for employment without regard to race, color, religion, gender, gender identity, ancestry, sexual orientation, national origin, age, handicap, disability, marital status, or status as a veteran. TMG complies with all applicable laws. TMG provides excellent benefits and a salary commensurate with experience.</w:t>
      </w:r>
    </w:p>
    <w:p w14:paraId="20D35157" w14:textId="77777777" w:rsidR="00402329" w:rsidRPr="00DA252C" w:rsidRDefault="00402329" w:rsidP="00BD0241">
      <w:pPr>
        <w:rPr>
          <w:rFonts w:ascii="Calibri Light" w:hAnsi="Calibri Light" w:cs="Calibri Light"/>
          <w:sz w:val="22"/>
          <w:szCs w:val="22"/>
        </w:rPr>
      </w:pPr>
    </w:p>
    <w:sectPr w:rsidR="00402329" w:rsidRPr="00DA252C" w:rsidSect="00F519EA">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EAEC" w14:textId="77777777" w:rsidR="00EE5DF6" w:rsidRDefault="00EE5DF6" w:rsidP="00BD0241">
      <w:r>
        <w:separator/>
      </w:r>
    </w:p>
  </w:endnote>
  <w:endnote w:type="continuationSeparator" w:id="0">
    <w:p w14:paraId="12C6EF71" w14:textId="77777777" w:rsidR="00EE5DF6" w:rsidRDefault="00EE5DF6" w:rsidP="00B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E4F6" w14:textId="77777777" w:rsidR="00BD0241" w:rsidRDefault="00BD0241">
    <w:pPr>
      <w:pStyle w:val="Footer"/>
      <w:jc w:val="center"/>
    </w:pPr>
  </w:p>
  <w:p w14:paraId="5E955C26" w14:textId="664FA770" w:rsidR="00BD0241" w:rsidRPr="00BD0241" w:rsidRDefault="009271C1" w:rsidP="00BD0241">
    <w:pPr>
      <w:tabs>
        <w:tab w:val="center" w:pos="4320"/>
        <w:tab w:val="right" w:pos="9360"/>
      </w:tabs>
      <w:rPr>
        <w:rFonts w:ascii="Arial" w:hAnsi="Arial" w:cs="Arial"/>
        <w:i/>
        <w:sz w:val="22"/>
        <w:szCs w:val="20"/>
        <w:lang w:val="x-none" w:eastAsia="x-none"/>
      </w:rPr>
    </w:pPr>
    <w:r>
      <w:rPr>
        <w:rFonts w:ascii="Calibri" w:hAnsi="Calibri" w:cs="Arial"/>
        <w:b/>
        <w:sz w:val="22"/>
        <w:szCs w:val="20"/>
        <w:lang w:eastAsia="x-none"/>
      </w:rPr>
      <w:t>USAID</w:t>
    </w:r>
    <w:r w:rsidR="00DA252C">
      <w:rPr>
        <w:rFonts w:ascii="Calibri" w:hAnsi="Calibri" w:cs="Arial"/>
        <w:b/>
        <w:sz w:val="22"/>
        <w:szCs w:val="20"/>
        <w:lang w:eastAsia="x-none"/>
      </w:rPr>
      <w:t xml:space="preserve"> Family Health and Nutrition Behavior Integration</w:t>
    </w:r>
    <w:r w:rsidR="007E19A2">
      <w:rPr>
        <w:rFonts w:ascii="Calibri" w:hAnsi="Calibri" w:cs="Arial"/>
        <w:b/>
        <w:sz w:val="22"/>
        <w:szCs w:val="20"/>
        <w:lang w:eastAsia="x-none"/>
      </w:rPr>
      <w:t xml:space="preserve"> </w:t>
    </w:r>
    <w:proofErr w:type="gramStart"/>
    <w:r w:rsidR="007E19A2">
      <w:rPr>
        <w:rFonts w:ascii="Calibri" w:hAnsi="Calibri" w:cs="Arial"/>
        <w:b/>
        <w:sz w:val="22"/>
        <w:szCs w:val="20"/>
        <w:lang w:eastAsia="x-none"/>
      </w:rPr>
      <w:t xml:space="preserve">Advisor </w:t>
    </w:r>
    <w:r w:rsidR="00BD0241" w:rsidRPr="00BD0241">
      <w:rPr>
        <w:rFonts w:ascii="Calibri" w:hAnsi="Calibri" w:cs="Arial"/>
        <w:b/>
        <w:sz w:val="22"/>
        <w:szCs w:val="20"/>
        <w:lang w:eastAsia="x-none"/>
      </w:rPr>
      <w:t xml:space="preserve"> </w:t>
    </w:r>
    <w:r w:rsidR="00BD0241" w:rsidRPr="00BD0241">
      <w:rPr>
        <w:rFonts w:ascii="Calibri" w:hAnsi="Calibri" w:cs="Arial"/>
        <w:b/>
        <w:sz w:val="22"/>
        <w:szCs w:val="20"/>
        <w:lang w:val="x-none" w:eastAsia="x-none"/>
      </w:rPr>
      <w:tab/>
    </w:r>
    <w:proofErr w:type="gramEnd"/>
    <w:r w:rsidR="00BD0241" w:rsidRPr="00BD0241">
      <w:rPr>
        <w:rFonts w:ascii="Arial" w:hAnsi="Arial" w:cs="Arial"/>
        <w:i/>
        <w:sz w:val="22"/>
        <w:szCs w:val="20"/>
        <w:lang w:val="x-none" w:eastAsia="x-none"/>
      </w:rPr>
      <w:fldChar w:fldCharType="begin"/>
    </w:r>
    <w:r w:rsidR="00BD0241" w:rsidRPr="00BD0241">
      <w:rPr>
        <w:rFonts w:ascii="Arial" w:hAnsi="Arial" w:cs="Arial"/>
        <w:i/>
        <w:sz w:val="22"/>
        <w:szCs w:val="20"/>
        <w:lang w:val="x-none" w:eastAsia="x-none"/>
      </w:rPr>
      <w:instrText xml:space="preserve"> PAGE   \* MERGEFORMAT </w:instrText>
    </w:r>
    <w:r w:rsidR="00BD0241" w:rsidRPr="00BD0241">
      <w:rPr>
        <w:rFonts w:ascii="Arial" w:hAnsi="Arial" w:cs="Arial"/>
        <w:i/>
        <w:sz w:val="22"/>
        <w:szCs w:val="20"/>
        <w:lang w:val="x-none" w:eastAsia="x-none"/>
      </w:rPr>
      <w:fldChar w:fldCharType="separate"/>
    </w:r>
    <w:r w:rsidR="004479D9">
      <w:rPr>
        <w:rFonts w:ascii="Arial" w:hAnsi="Arial" w:cs="Arial"/>
        <w:i/>
        <w:noProof/>
        <w:sz w:val="22"/>
        <w:szCs w:val="20"/>
        <w:lang w:val="x-none" w:eastAsia="x-none"/>
      </w:rPr>
      <w:t>1</w:t>
    </w:r>
    <w:r w:rsidR="00BD0241" w:rsidRPr="00BD0241">
      <w:rPr>
        <w:rFonts w:ascii="Arial" w:hAnsi="Arial" w:cs="Arial"/>
        <w:i/>
        <w:noProof/>
        <w:sz w:val="22"/>
        <w:szCs w:val="20"/>
        <w:lang w:val="x-none" w:eastAsia="x-none"/>
      </w:rPr>
      <w:fldChar w:fldCharType="end"/>
    </w:r>
  </w:p>
  <w:p w14:paraId="22FD1325" w14:textId="77777777" w:rsidR="00BD0241" w:rsidRDefault="00BD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695E" w14:textId="77777777" w:rsidR="00EE5DF6" w:rsidRDefault="00EE5DF6" w:rsidP="00BD0241">
      <w:r>
        <w:separator/>
      </w:r>
    </w:p>
  </w:footnote>
  <w:footnote w:type="continuationSeparator" w:id="0">
    <w:p w14:paraId="49979919" w14:textId="77777777" w:rsidR="00EE5DF6" w:rsidRDefault="00EE5DF6" w:rsidP="00BD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2F"/>
    <w:multiLevelType w:val="hybridMultilevel"/>
    <w:tmpl w:val="B84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764D"/>
    <w:multiLevelType w:val="hybridMultilevel"/>
    <w:tmpl w:val="14489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B6C51"/>
    <w:multiLevelType w:val="hybridMultilevel"/>
    <w:tmpl w:val="D1B0DEF6"/>
    <w:lvl w:ilvl="0" w:tplc="C7D83D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8C7"/>
    <w:multiLevelType w:val="hybridMultilevel"/>
    <w:tmpl w:val="7B7E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46166"/>
    <w:multiLevelType w:val="hybridMultilevel"/>
    <w:tmpl w:val="367E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C340F"/>
    <w:multiLevelType w:val="multilevel"/>
    <w:tmpl w:val="A5DC6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41"/>
    <w:rsid w:val="00006BE9"/>
    <w:rsid w:val="00011D19"/>
    <w:rsid w:val="000E386F"/>
    <w:rsid w:val="00102A6D"/>
    <w:rsid w:val="00153810"/>
    <w:rsid w:val="00170C26"/>
    <w:rsid w:val="00175830"/>
    <w:rsid w:val="001945CD"/>
    <w:rsid w:val="001A5C87"/>
    <w:rsid w:val="001B4CFF"/>
    <w:rsid w:val="001D3896"/>
    <w:rsid w:val="001E2355"/>
    <w:rsid w:val="001E6DBA"/>
    <w:rsid w:val="001E7BCD"/>
    <w:rsid w:val="002020D4"/>
    <w:rsid w:val="002059F8"/>
    <w:rsid w:val="002061AD"/>
    <w:rsid w:val="00213AC9"/>
    <w:rsid w:val="00224DCC"/>
    <w:rsid w:val="00273634"/>
    <w:rsid w:val="00273F39"/>
    <w:rsid w:val="00274D77"/>
    <w:rsid w:val="002862BB"/>
    <w:rsid w:val="0028772C"/>
    <w:rsid w:val="002907ED"/>
    <w:rsid w:val="002A4A58"/>
    <w:rsid w:val="002C340A"/>
    <w:rsid w:val="002C3B25"/>
    <w:rsid w:val="002C7F3F"/>
    <w:rsid w:val="002E047D"/>
    <w:rsid w:val="002E65D0"/>
    <w:rsid w:val="003059B4"/>
    <w:rsid w:val="00306F7B"/>
    <w:rsid w:val="0033398A"/>
    <w:rsid w:val="00333CB2"/>
    <w:rsid w:val="003C77E3"/>
    <w:rsid w:val="003E05B2"/>
    <w:rsid w:val="00402329"/>
    <w:rsid w:val="00410A03"/>
    <w:rsid w:val="00427AD3"/>
    <w:rsid w:val="004479D9"/>
    <w:rsid w:val="0045616F"/>
    <w:rsid w:val="00474DD9"/>
    <w:rsid w:val="00491D6A"/>
    <w:rsid w:val="00495CCB"/>
    <w:rsid w:val="004B11AA"/>
    <w:rsid w:val="004B1A90"/>
    <w:rsid w:val="004B30C0"/>
    <w:rsid w:val="004D0E49"/>
    <w:rsid w:val="00501D4A"/>
    <w:rsid w:val="00504C11"/>
    <w:rsid w:val="00515FA6"/>
    <w:rsid w:val="00552E0A"/>
    <w:rsid w:val="00552E2B"/>
    <w:rsid w:val="00555B0A"/>
    <w:rsid w:val="00595741"/>
    <w:rsid w:val="005F3F49"/>
    <w:rsid w:val="0063088D"/>
    <w:rsid w:val="00650A55"/>
    <w:rsid w:val="00650C68"/>
    <w:rsid w:val="00652801"/>
    <w:rsid w:val="006702F8"/>
    <w:rsid w:val="006A0B3B"/>
    <w:rsid w:val="006D6D10"/>
    <w:rsid w:val="006F49D8"/>
    <w:rsid w:val="00705923"/>
    <w:rsid w:val="007412BA"/>
    <w:rsid w:val="00751B2C"/>
    <w:rsid w:val="00774A52"/>
    <w:rsid w:val="007862FF"/>
    <w:rsid w:val="007913AA"/>
    <w:rsid w:val="00796293"/>
    <w:rsid w:val="00796CF9"/>
    <w:rsid w:val="007D009D"/>
    <w:rsid w:val="007D039A"/>
    <w:rsid w:val="007D1E4E"/>
    <w:rsid w:val="007E19A2"/>
    <w:rsid w:val="007F4608"/>
    <w:rsid w:val="00812CF0"/>
    <w:rsid w:val="00840845"/>
    <w:rsid w:val="008413D7"/>
    <w:rsid w:val="00852AD8"/>
    <w:rsid w:val="00873820"/>
    <w:rsid w:val="008751A4"/>
    <w:rsid w:val="00882CBD"/>
    <w:rsid w:val="00897A21"/>
    <w:rsid w:val="008F5EFA"/>
    <w:rsid w:val="008F7C10"/>
    <w:rsid w:val="009271C1"/>
    <w:rsid w:val="00947123"/>
    <w:rsid w:val="00965671"/>
    <w:rsid w:val="00997C01"/>
    <w:rsid w:val="009B4B3C"/>
    <w:rsid w:val="009D1531"/>
    <w:rsid w:val="009D353A"/>
    <w:rsid w:val="009D4D87"/>
    <w:rsid w:val="00A01D16"/>
    <w:rsid w:val="00A375A3"/>
    <w:rsid w:val="00A50A9F"/>
    <w:rsid w:val="00A70530"/>
    <w:rsid w:val="00A82A99"/>
    <w:rsid w:val="00A8629B"/>
    <w:rsid w:val="00AB7E7A"/>
    <w:rsid w:val="00AC0D6A"/>
    <w:rsid w:val="00AC2C7F"/>
    <w:rsid w:val="00AC69F1"/>
    <w:rsid w:val="00AD064D"/>
    <w:rsid w:val="00AD29DF"/>
    <w:rsid w:val="00B03BA3"/>
    <w:rsid w:val="00B51244"/>
    <w:rsid w:val="00B542F9"/>
    <w:rsid w:val="00B9202D"/>
    <w:rsid w:val="00B94188"/>
    <w:rsid w:val="00BB63AA"/>
    <w:rsid w:val="00BD0241"/>
    <w:rsid w:val="00BF0B99"/>
    <w:rsid w:val="00C14CAB"/>
    <w:rsid w:val="00C26774"/>
    <w:rsid w:val="00CA5E57"/>
    <w:rsid w:val="00CB38DB"/>
    <w:rsid w:val="00CD0D16"/>
    <w:rsid w:val="00CD4FE1"/>
    <w:rsid w:val="00CF0FA3"/>
    <w:rsid w:val="00CF6787"/>
    <w:rsid w:val="00D01C64"/>
    <w:rsid w:val="00D36D91"/>
    <w:rsid w:val="00D4170B"/>
    <w:rsid w:val="00D53B02"/>
    <w:rsid w:val="00D5648F"/>
    <w:rsid w:val="00D657C7"/>
    <w:rsid w:val="00DA252C"/>
    <w:rsid w:val="00DC7327"/>
    <w:rsid w:val="00DD1841"/>
    <w:rsid w:val="00DD3E05"/>
    <w:rsid w:val="00DE64D3"/>
    <w:rsid w:val="00E4316E"/>
    <w:rsid w:val="00E53425"/>
    <w:rsid w:val="00E870CE"/>
    <w:rsid w:val="00EC48DE"/>
    <w:rsid w:val="00ED7A16"/>
    <w:rsid w:val="00EE5DF6"/>
    <w:rsid w:val="00EF0EDF"/>
    <w:rsid w:val="00EF51FC"/>
    <w:rsid w:val="00F01FA7"/>
    <w:rsid w:val="00F40B30"/>
    <w:rsid w:val="00F519EA"/>
    <w:rsid w:val="00F8159D"/>
    <w:rsid w:val="00F86723"/>
    <w:rsid w:val="00FE6FCF"/>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8EDA"/>
  <w15:docId w15:val="{338F57EA-C09C-4597-B360-CF2B518B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PositionHeader">
    <w:name w:val="Job Position Header"/>
    <w:rsid w:val="00BD0241"/>
    <w:pPr>
      <w:spacing w:after="0" w:line="240" w:lineRule="auto"/>
    </w:pPr>
    <w:rPr>
      <w:rFonts w:ascii="Arial" w:eastAsia="Times New Roman" w:hAnsi="Arial" w:cs="Arial"/>
      <w:b/>
      <w:bCs/>
      <w:sz w:val="24"/>
      <w:szCs w:val="20"/>
    </w:rPr>
  </w:style>
  <w:style w:type="paragraph" w:styleId="NormalWeb">
    <w:name w:val="Normal (Web)"/>
    <w:basedOn w:val="Normal"/>
    <w:uiPriority w:val="99"/>
    <w:unhideWhenUsed/>
    <w:rsid w:val="00BD0241"/>
    <w:pPr>
      <w:spacing w:before="100" w:beforeAutospacing="1" w:after="100" w:afterAutospacing="1"/>
    </w:pPr>
  </w:style>
  <w:style w:type="character" w:styleId="CommentReference">
    <w:name w:val="annotation reference"/>
    <w:rsid w:val="00BD0241"/>
    <w:rPr>
      <w:sz w:val="16"/>
      <w:szCs w:val="16"/>
    </w:rPr>
  </w:style>
  <w:style w:type="paragraph" w:styleId="CommentText">
    <w:name w:val="annotation text"/>
    <w:basedOn w:val="Normal"/>
    <w:link w:val="CommentTextChar"/>
    <w:rsid w:val="00BD0241"/>
    <w:rPr>
      <w:sz w:val="20"/>
      <w:szCs w:val="20"/>
    </w:rPr>
  </w:style>
  <w:style w:type="character" w:customStyle="1" w:styleId="CommentTextChar">
    <w:name w:val="Comment Text Char"/>
    <w:basedOn w:val="DefaultParagraphFont"/>
    <w:link w:val="CommentText"/>
    <w:rsid w:val="00BD02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0241"/>
    <w:rPr>
      <w:rFonts w:ascii="Tahoma" w:hAnsi="Tahoma" w:cs="Tahoma"/>
      <w:sz w:val="16"/>
      <w:szCs w:val="16"/>
    </w:rPr>
  </w:style>
  <w:style w:type="character" w:customStyle="1" w:styleId="BalloonTextChar">
    <w:name w:val="Balloon Text Char"/>
    <w:basedOn w:val="DefaultParagraphFont"/>
    <w:link w:val="BalloonText"/>
    <w:uiPriority w:val="99"/>
    <w:semiHidden/>
    <w:rsid w:val="00BD0241"/>
    <w:rPr>
      <w:rFonts w:ascii="Tahoma" w:eastAsia="Times New Roman" w:hAnsi="Tahoma" w:cs="Tahoma"/>
      <w:sz w:val="16"/>
      <w:szCs w:val="16"/>
    </w:rPr>
  </w:style>
  <w:style w:type="paragraph" w:styleId="ListParagraph">
    <w:name w:val="List Paragraph"/>
    <w:basedOn w:val="Normal"/>
    <w:uiPriority w:val="34"/>
    <w:qFormat/>
    <w:rsid w:val="00BD0241"/>
    <w:pPr>
      <w:ind w:left="720"/>
      <w:contextualSpacing/>
    </w:pPr>
  </w:style>
  <w:style w:type="paragraph" w:customStyle="1" w:styleId="Responsibilities">
    <w:name w:val="Responsibilities"/>
    <w:basedOn w:val="Normal"/>
    <w:rsid w:val="00BD0241"/>
    <w:pPr>
      <w:numPr>
        <w:numId w:val="4"/>
      </w:numPr>
      <w:tabs>
        <w:tab w:val="left" w:pos="388"/>
      </w:tabs>
      <w:spacing w:before="60" w:after="60"/>
    </w:pPr>
    <w:rPr>
      <w:rFonts w:ascii="Arial" w:hAnsi="Arial" w:cs="Arial"/>
      <w:sz w:val="20"/>
    </w:rPr>
  </w:style>
  <w:style w:type="paragraph" w:styleId="Header">
    <w:name w:val="header"/>
    <w:basedOn w:val="Normal"/>
    <w:link w:val="HeaderChar"/>
    <w:uiPriority w:val="99"/>
    <w:unhideWhenUsed/>
    <w:rsid w:val="00BD0241"/>
    <w:pPr>
      <w:tabs>
        <w:tab w:val="center" w:pos="4680"/>
        <w:tab w:val="right" w:pos="9360"/>
      </w:tabs>
    </w:pPr>
  </w:style>
  <w:style w:type="character" w:customStyle="1" w:styleId="HeaderChar">
    <w:name w:val="Header Char"/>
    <w:basedOn w:val="DefaultParagraphFont"/>
    <w:link w:val="Header"/>
    <w:uiPriority w:val="99"/>
    <w:rsid w:val="00BD0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241"/>
    <w:pPr>
      <w:tabs>
        <w:tab w:val="center" w:pos="4680"/>
        <w:tab w:val="right" w:pos="9360"/>
      </w:tabs>
    </w:pPr>
  </w:style>
  <w:style w:type="character" w:customStyle="1" w:styleId="FooterChar">
    <w:name w:val="Footer Char"/>
    <w:basedOn w:val="DefaultParagraphFont"/>
    <w:link w:val="Footer"/>
    <w:uiPriority w:val="99"/>
    <w:rsid w:val="00BD0241"/>
    <w:rPr>
      <w:rFonts w:ascii="Times New Roman" w:eastAsia="Times New Roman" w:hAnsi="Times New Roman" w:cs="Times New Roman"/>
      <w:sz w:val="24"/>
      <w:szCs w:val="24"/>
    </w:rPr>
  </w:style>
  <w:style w:type="paragraph" w:customStyle="1" w:styleId="style2">
    <w:name w:val="style2"/>
    <w:basedOn w:val="Normal"/>
    <w:rsid w:val="00501D4A"/>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501D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3398A"/>
    <w:rPr>
      <w:b/>
      <w:bCs/>
    </w:rPr>
  </w:style>
  <w:style w:type="character" w:customStyle="1" w:styleId="CommentSubjectChar">
    <w:name w:val="Comment Subject Char"/>
    <w:basedOn w:val="CommentTextChar"/>
    <w:link w:val="CommentSubject"/>
    <w:uiPriority w:val="99"/>
    <w:semiHidden/>
    <w:rsid w:val="003339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offgroup@manoffgrou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5D6AEB0B283E408404F55251B11FB6" ma:contentTypeVersion="11" ma:contentTypeDescription="Create a new document." ma:contentTypeScope="" ma:versionID="741aebd704ba937e20f6f1f064d6e16e">
  <xsd:schema xmlns:xsd="http://www.w3.org/2001/XMLSchema" xmlns:xs="http://www.w3.org/2001/XMLSchema" xmlns:p="http://schemas.microsoft.com/office/2006/metadata/properties" xmlns:ns3="19eb39b8-de41-4034-bc4e-eb5a91d9aa96" xmlns:ns4="e109f338-bbc8-4025-bc8c-48124eb53191" targetNamespace="http://schemas.microsoft.com/office/2006/metadata/properties" ma:root="true" ma:fieldsID="35f1f0d8a509f7440a2acd3a4ec81992" ns3:_="" ns4:_="">
    <xsd:import namespace="19eb39b8-de41-4034-bc4e-eb5a91d9aa96"/>
    <xsd:import namespace="e109f338-bbc8-4025-bc8c-48124eb53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39b8-de41-4034-bc4e-eb5a91d9a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9f338-bbc8-4025-bc8c-48124eb53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89CE3-BAAC-4870-93EB-089999B05547}">
  <ds:schemaRefs>
    <ds:schemaRef ds:uri="http://schemas.microsoft.com/sharepoint/v3/contenttype/forms"/>
  </ds:schemaRefs>
</ds:datastoreItem>
</file>

<file path=customXml/itemProps2.xml><?xml version="1.0" encoding="utf-8"?>
<ds:datastoreItem xmlns:ds="http://schemas.openxmlformats.org/officeDocument/2006/customXml" ds:itemID="{142D841F-3306-499F-A590-0C14724C2604}">
  <ds:schemaRefs>
    <ds:schemaRef ds:uri="http://schemas.openxmlformats.org/officeDocument/2006/bibliography"/>
  </ds:schemaRefs>
</ds:datastoreItem>
</file>

<file path=customXml/itemProps3.xml><?xml version="1.0" encoding="utf-8"?>
<ds:datastoreItem xmlns:ds="http://schemas.openxmlformats.org/officeDocument/2006/customXml" ds:itemID="{523BB6EE-3DF1-4CC1-889D-226AB27EB4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0B74E-5D79-4F3E-BB29-D57D2653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39b8-de41-4034-bc4e-eb5a91d9aa96"/>
    <ds:schemaRef ds:uri="e109f338-bbc8-4025-bc8c-48124eb53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Manoff</dc:creator>
  <cp:lastModifiedBy>Christina Fontecchio Wakefield</cp:lastModifiedBy>
  <cp:revision>2</cp:revision>
  <dcterms:created xsi:type="dcterms:W3CDTF">2021-08-06T07:14:00Z</dcterms:created>
  <dcterms:modified xsi:type="dcterms:W3CDTF">2021-08-06T07:14:00Z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0x0101009B5D6AEB0B283E408404F55251B11FB6</vt:lpwstr>
  </property>
</Properties>
</file>