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FF383" w14:textId="77777777" w:rsidR="00975546" w:rsidRPr="007E047B" w:rsidRDefault="00975546" w:rsidP="00975546">
      <w:pPr>
        <w:pStyle w:val="JobPositionHeader"/>
        <w:pBdr>
          <w:bottom w:val="single" w:sz="12" w:space="1" w:color="auto"/>
        </w:pBdr>
        <w:jc w:val="both"/>
        <w:rPr>
          <w:rFonts w:ascii="Calibri Light" w:hAnsi="Calibri Light" w:cs="Calibri Light"/>
          <w:sz w:val="22"/>
          <w:szCs w:val="22"/>
        </w:rPr>
      </w:pPr>
      <w:r w:rsidRPr="007E047B">
        <w:rPr>
          <w:rFonts w:ascii="Calibri Light" w:hAnsi="Calibri Light" w:cs="Calibri Light"/>
          <w:sz w:val="22"/>
          <w:szCs w:val="22"/>
        </w:rPr>
        <w:t>JOB DESCRIPTION</w:t>
      </w:r>
    </w:p>
    <w:p w14:paraId="13DDD6E3" w14:textId="77777777" w:rsidR="00975546" w:rsidRPr="007E047B" w:rsidRDefault="00975546" w:rsidP="00975546">
      <w:pPr>
        <w:pStyle w:val="JobPositionHeader"/>
        <w:pBdr>
          <w:bottom w:val="single" w:sz="12" w:space="1" w:color="auto"/>
        </w:pBdr>
        <w:jc w:val="both"/>
        <w:rPr>
          <w:rFonts w:ascii="Calibri Light" w:hAnsi="Calibri Light" w:cs="Calibri Light"/>
          <w:b w:val="0"/>
          <w:sz w:val="22"/>
          <w:szCs w:val="22"/>
        </w:rPr>
      </w:pPr>
    </w:p>
    <w:p w14:paraId="76A65764" w14:textId="77777777" w:rsidR="00975546" w:rsidRPr="00FE6FCF" w:rsidRDefault="00975546" w:rsidP="00975546">
      <w:pPr>
        <w:pStyle w:val="JobPositionHeader"/>
        <w:jc w:val="both"/>
        <w:rPr>
          <w:rFonts w:ascii="Calibri Light" w:hAnsi="Calibri Light" w:cs="Calibri Light"/>
          <w:b w:val="0"/>
          <w:bCs w:val="0"/>
          <w:sz w:val="22"/>
          <w:szCs w:val="22"/>
        </w:rPr>
      </w:pPr>
      <w:r w:rsidRPr="007E047B">
        <w:rPr>
          <w:rFonts w:ascii="Calibri Light" w:hAnsi="Calibri Light" w:cs="Calibri Light"/>
          <w:sz w:val="22"/>
          <w:szCs w:val="22"/>
        </w:rPr>
        <w:t xml:space="preserve">Position Title: </w:t>
      </w:r>
      <w:r w:rsidRPr="00FE6FCF">
        <w:rPr>
          <w:rFonts w:ascii="Calibri Light" w:hAnsi="Calibri Light" w:cs="Calibri Light"/>
          <w:b w:val="0"/>
          <w:bCs w:val="0"/>
          <w:sz w:val="22"/>
          <w:szCs w:val="22"/>
        </w:rPr>
        <w:t xml:space="preserve">Social and Behavior Change </w:t>
      </w:r>
      <w:r>
        <w:rPr>
          <w:rFonts w:ascii="Calibri Light" w:hAnsi="Calibri Light" w:cs="Calibri Light"/>
          <w:b w:val="0"/>
          <w:bCs w:val="0"/>
          <w:sz w:val="22"/>
          <w:szCs w:val="22"/>
        </w:rPr>
        <w:t>Program Officer, NAWIRI</w:t>
      </w:r>
      <w:r w:rsidRPr="00FE6FCF">
        <w:rPr>
          <w:rFonts w:ascii="Calibri Light" w:hAnsi="Calibri Light" w:cs="Calibri Light"/>
          <w:b w:val="0"/>
          <w:bCs w:val="0"/>
          <w:sz w:val="22"/>
          <w:szCs w:val="22"/>
        </w:rPr>
        <w:t xml:space="preserve"> Project</w:t>
      </w:r>
    </w:p>
    <w:p w14:paraId="66737F1A" w14:textId="77777777" w:rsidR="00975546" w:rsidRDefault="00975546" w:rsidP="00975546">
      <w:pPr>
        <w:pStyle w:val="JobPositionHeader"/>
        <w:pBdr>
          <w:bottom w:val="single" w:sz="12" w:space="1" w:color="auto"/>
        </w:pBdr>
        <w:jc w:val="both"/>
        <w:rPr>
          <w:rFonts w:ascii="Calibri Light" w:hAnsi="Calibri Light" w:cs="Calibri Light"/>
          <w:b w:val="0"/>
          <w:sz w:val="22"/>
          <w:szCs w:val="22"/>
        </w:rPr>
      </w:pPr>
      <w:r w:rsidRPr="007E047B">
        <w:rPr>
          <w:rFonts w:ascii="Calibri Light" w:hAnsi="Calibri Light" w:cs="Calibri Light"/>
          <w:sz w:val="22"/>
          <w:szCs w:val="22"/>
        </w:rPr>
        <w:t xml:space="preserve">Level of Effort: </w:t>
      </w:r>
      <w:r w:rsidRPr="007E047B">
        <w:rPr>
          <w:rFonts w:ascii="Calibri Light" w:hAnsi="Calibri Light" w:cs="Calibri Light"/>
          <w:b w:val="0"/>
          <w:sz w:val="22"/>
          <w:szCs w:val="22"/>
        </w:rPr>
        <w:t>Full Time</w:t>
      </w:r>
    </w:p>
    <w:p w14:paraId="77DFF84F" w14:textId="77777777" w:rsidR="00975546" w:rsidRDefault="00975546" w:rsidP="00975546">
      <w:pPr>
        <w:pStyle w:val="JobPositionHeader"/>
        <w:pBdr>
          <w:bottom w:val="single" w:sz="12" w:space="1" w:color="auto"/>
        </w:pBdr>
        <w:jc w:val="both"/>
        <w:rPr>
          <w:rFonts w:ascii="Calibri Light" w:hAnsi="Calibri Light" w:cs="Calibri Light"/>
          <w:b w:val="0"/>
          <w:sz w:val="22"/>
          <w:szCs w:val="22"/>
        </w:rPr>
      </w:pPr>
      <w:r w:rsidRPr="007E047B">
        <w:rPr>
          <w:rFonts w:ascii="Calibri Light" w:hAnsi="Calibri Light" w:cs="Calibri Light"/>
          <w:sz w:val="22"/>
          <w:szCs w:val="22"/>
        </w:rPr>
        <w:t>Base</w:t>
      </w:r>
      <w:r>
        <w:rPr>
          <w:rFonts w:ascii="Calibri Light" w:hAnsi="Calibri Light" w:cs="Calibri Light"/>
          <w:b w:val="0"/>
          <w:sz w:val="22"/>
          <w:szCs w:val="22"/>
        </w:rPr>
        <w:t>: Marsabit</w:t>
      </w:r>
      <w:r w:rsidRPr="001E42A9">
        <w:rPr>
          <w:rFonts w:ascii="Calibri Light" w:hAnsi="Calibri Light" w:cs="Calibri Light"/>
          <w:b w:val="0"/>
          <w:sz w:val="22"/>
          <w:szCs w:val="22"/>
        </w:rPr>
        <w:t>,</w:t>
      </w:r>
      <w:r>
        <w:rPr>
          <w:rFonts w:ascii="Calibri Light" w:hAnsi="Calibri Light" w:cs="Calibri Light"/>
          <w:b w:val="0"/>
          <w:sz w:val="22"/>
          <w:szCs w:val="22"/>
        </w:rPr>
        <w:t xml:space="preserve"> Kenya</w:t>
      </w:r>
    </w:p>
    <w:p w14:paraId="6645F62B" w14:textId="173497C5" w:rsidR="00975546" w:rsidRDefault="00975546" w:rsidP="00975546">
      <w:pPr>
        <w:pStyle w:val="JobPositionHeader"/>
        <w:pBdr>
          <w:bottom w:val="single" w:sz="12" w:space="1" w:color="auto"/>
        </w:pBdr>
        <w:jc w:val="both"/>
        <w:rPr>
          <w:rFonts w:ascii="Calibri Light" w:hAnsi="Calibri Light" w:cs="Calibri Light"/>
          <w:b w:val="0"/>
          <w:sz w:val="22"/>
          <w:szCs w:val="22"/>
        </w:rPr>
      </w:pPr>
      <w:r w:rsidRPr="001E42A9">
        <w:rPr>
          <w:rFonts w:ascii="Calibri Light" w:hAnsi="Calibri Light" w:cs="Calibri Light"/>
          <w:bCs w:val="0"/>
          <w:sz w:val="22"/>
          <w:szCs w:val="22"/>
        </w:rPr>
        <w:t>Date of closure</w:t>
      </w:r>
      <w:r>
        <w:rPr>
          <w:rFonts w:ascii="Calibri Light" w:hAnsi="Calibri Light" w:cs="Calibri Light"/>
          <w:b w:val="0"/>
          <w:sz w:val="22"/>
          <w:szCs w:val="22"/>
        </w:rPr>
        <w:t xml:space="preserve">: </w:t>
      </w:r>
      <w:r w:rsidR="005F7B6D">
        <w:rPr>
          <w:rFonts w:ascii="Calibri Light" w:hAnsi="Calibri Light" w:cs="Calibri Light"/>
          <w:b w:val="0"/>
          <w:sz w:val="22"/>
          <w:szCs w:val="22"/>
        </w:rPr>
        <w:t>30</w:t>
      </w:r>
      <w:r w:rsidR="005F7B6D" w:rsidRPr="005F7B6D">
        <w:rPr>
          <w:rFonts w:ascii="Calibri Light" w:hAnsi="Calibri Light" w:cs="Calibri Light"/>
          <w:b w:val="0"/>
          <w:sz w:val="22"/>
          <w:szCs w:val="22"/>
          <w:vertAlign w:val="superscript"/>
        </w:rPr>
        <w:t>th</w:t>
      </w:r>
      <w:r w:rsidR="005F7B6D">
        <w:rPr>
          <w:rFonts w:ascii="Calibri Light" w:hAnsi="Calibri Light" w:cs="Calibri Light"/>
          <w:b w:val="0"/>
          <w:sz w:val="22"/>
          <w:szCs w:val="22"/>
        </w:rPr>
        <w:t xml:space="preserve"> </w:t>
      </w:r>
      <w:r w:rsidR="00025B93">
        <w:rPr>
          <w:rFonts w:ascii="Calibri Light" w:hAnsi="Calibri Light" w:cs="Calibri Light"/>
          <w:b w:val="0"/>
          <w:sz w:val="22"/>
          <w:szCs w:val="22"/>
        </w:rPr>
        <w:t>September</w:t>
      </w:r>
      <w:r w:rsidR="005F7B6D">
        <w:rPr>
          <w:rFonts w:ascii="Calibri Light" w:hAnsi="Calibri Light" w:cs="Calibri Light"/>
          <w:b w:val="0"/>
          <w:sz w:val="22"/>
          <w:szCs w:val="22"/>
        </w:rPr>
        <w:t xml:space="preserve"> 2022</w:t>
      </w:r>
    </w:p>
    <w:p w14:paraId="5DFB04C1" w14:textId="074F2FF5" w:rsidR="00025B93" w:rsidRDefault="00025B93" w:rsidP="00025B93">
      <w:pPr>
        <w:pStyle w:val="JobPositionHeader"/>
        <w:pBdr>
          <w:bottom w:val="single" w:sz="12" w:space="1" w:color="auto"/>
        </w:pBdr>
        <w:jc w:val="both"/>
        <w:rPr>
          <w:rFonts w:ascii="Calibri Light" w:hAnsi="Calibri Light" w:cs="Calibri Light"/>
          <w:b w:val="0"/>
          <w:sz w:val="22"/>
          <w:szCs w:val="22"/>
        </w:rPr>
      </w:pPr>
      <w:r>
        <w:rPr>
          <w:rFonts w:ascii="Calibri Light" w:hAnsi="Calibri Light" w:cs="Calibri Light"/>
          <w:bCs w:val="0"/>
          <w:sz w:val="22"/>
          <w:szCs w:val="22"/>
        </w:rPr>
        <w:t>Possible start date</w:t>
      </w:r>
      <w:r>
        <w:rPr>
          <w:rFonts w:ascii="Calibri Light" w:hAnsi="Calibri Light" w:cs="Calibri Light"/>
          <w:b w:val="0"/>
          <w:sz w:val="22"/>
          <w:szCs w:val="22"/>
        </w:rPr>
        <w:t xml:space="preserve">: </w:t>
      </w:r>
      <w:r>
        <w:rPr>
          <w:rFonts w:ascii="Calibri Light" w:hAnsi="Calibri Light" w:cs="Calibri Light"/>
          <w:b w:val="0"/>
          <w:sz w:val="22"/>
          <w:szCs w:val="22"/>
        </w:rPr>
        <w:t>1</w:t>
      </w:r>
      <w:r w:rsidRPr="00025B93">
        <w:rPr>
          <w:rFonts w:ascii="Calibri Light" w:hAnsi="Calibri Light" w:cs="Calibri Light"/>
          <w:b w:val="0"/>
          <w:sz w:val="22"/>
          <w:szCs w:val="22"/>
          <w:vertAlign w:val="superscript"/>
        </w:rPr>
        <w:t>st</w:t>
      </w:r>
      <w:r>
        <w:rPr>
          <w:rFonts w:ascii="Calibri Light" w:hAnsi="Calibri Light" w:cs="Calibri Light"/>
          <w:b w:val="0"/>
          <w:sz w:val="22"/>
          <w:szCs w:val="22"/>
        </w:rPr>
        <w:t xml:space="preserve"> November</w:t>
      </w:r>
      <w:r>
        <w:rPr>
          <w:rFonts w:ascii="Calibri Light" w:hAnsi="Calibri Light" w:cs="Calibri Light"/>
          <w:b w:val="0"/>
          <w:sz w:val="22"/>
          <w:szCs w:val="22"/>
        </w:rPr>
        <w:t xml:space="preserve"> 2022</w:t>
      </w:r>
    </w:p>
    <w:p w14:paraId="02AD9756" w14:textId="77777777" w:rsidR="005C259B" w:rsidRDefault="005C259B" w:rsidP="00975546">
      <w:pPr>
        <w:jc w:val="both"/>
        <w:rPr>
          <w:rFonts w:ascii="Calibri Light" w:hAnsi="Calibri Light" w:cs="Calibri Light"/>
          <w:sz w:val="22"/>
          <w:szCs w:val="22"/>
        </w:rPr>
      </w:pPr>
    </w:p>
    <w:p w14:paraId="4E24CAA4" w14:textId="7274B76C" w:rsidR="00975546" w:rsidRDefault="00975546" w:rsidP="00975546">
      <w:pPr>
        <w:jc w:val="both"/>
        <w:rPr>
          <w:rFonts w:ascii="Calibri Light" w:hAnsi="Calibri Light" w:cs="Calibri Light"/>
          <w:sz w:val="22"/>
          <w:szCs w:val="22"/>
        </w:rPr>
      </w:pPr>
      <w:r w:rsidRPr="007E047B">
        <w:rPr>
          <w:rFonts w:ascii="Calibri Light" w:hAnsi="Calibri Light" w:cs="Calibri Light"/>
          <w:sz w:val="22"/>
          <w:szCs w:val="22"/>
        </w:rPr>
        <w:t>For over 50 years, The Manoff Group, Inc.</w:t>
      </w:r>
      <w:r>
        <w:rPr>
          <w:rFonts w:ascii="Calibri Light" w:hAnsi="Calibri Light" w:cs="Calibri Light"/>
          <w:sz w:val="22"/>
          <w:szCs w:val="22"/>
        </w:rPr>
        <w:t xml:space="preserve"> (TMG)</w:t>
      </w:r>
      <w:r w:rsidRPr="007E047B">
        <w:rPr>
          <w:rFonts w:ascii="Calibri Light" w:hAnsi="Calibri Light" w:cs="Calibri Light"/>
          <w:sz w:val="22"/>
          <w:szCs w:val="22"/>
        </w:rPr>
        <w:t xml:space="preserve">, a woman-owned small business, has been an international leader in designing and assisting the implementation of social and behavior change programs that effectively promote healthy behaviors and allow populations to enjoy </w:t>
      </w:r>
      <w:r>
        <w:rPr>
          <w:rFonts w:ascii="Calibri Light" w:hAnsi="Calibri Light" w:cs="Calibri Light"/>
          <w:sz w:val="22"/>
          <w:szCs w:val="22"/>
        </w:rPr>
        <w:t xml:space="preserve">an </w:t>
      </w:r>
      <w:r w:rsidRPr="007E047B">
        <w:rPr>
          <w:rFonts w:ascii="Calibri Light" w:hAnsi="Calibri Light" w:cs="Calibri Light"/>
          <w:sz w:val="22"/>
          <w:szCs w:val="22"/>
        </w:rPr>
        <w:t>improved</w:t>
      </w:r>
      <w:r>
        <w:rPr>
          <w:rFonts w:ascii="Calibri Light" w:hAnsi="Calibri Light" w:cs="Calibri Light"/>
          <w:sz w:val="22"/>
          <w:szCs w:val="22"/>
        </w:rPr>
        <w:t xml:space="preserve"> quality of life. TMG’s innovative Behavior-c</w:t>
      </w:r>
      <w:r w:rsidRPr="007E047B">
        <w:rPr>
          <w:rFonts w:ascii="Calibri Light" w:hAnsi="Calibri Light" w:cs="Calibri Light"/>
          <w:sz w:val="22"/>
          <w:szCs w:val="22"/>
        </w:rPr>
        <w:t>entered Programming approach offers a practical methodology for realizing measurable and sustained behavior change at the individual, community, and organizational levels</w:t>
      </w:r>
      <w:r>
        <w:rPr>
          <w:rFonts w:ascii="Calibri Light" w:hAnsi="Calibri Light" w:cs="Calibri Light"/>
          <w:sz w:val="22"/>
          <w:szCs w:val="22"/>
        </w:rPr>
        <w:t xml:space="preserve">. Our methodology is based on human-centered design principles and employs </w:t>
      </w:r>
      <w:r w:rsidRPr="007E047B">
        <w:rPr>
          <w:rFonts w:ascii="Calibri Light" w:hAnsi="Calibri Light" w:cs="Calibri Light"/>
          <w:sz w:val="22"/>
          <w:szCs w:val="22"/>
        </w:rPr>
        <w:t>techniques from disciplines such as anthropology, behavioral e</w:t>
      </w:r>
      <w:r>
        <w:rPr>
          <w:rFonts w:ascii="Calibri Light" w:hAnsi="Calibri Light" w:cs="Calibri Light"/>
          <w:sz w:val="22"/>
          <w:szCs w:val="22"/>
        </w:rPr>
        <w:t xml:space="preserve">conomics, psychology, marketing, and </w:t>
      </w:r>
      <w:r w:rsidRPr="007E047B">
        <w:rPr>
          <w:rFonts w:ascii="Calibri Light" w:hAnsi="Calibri Light" w:cs="Calibri Light"/>
          <w:sz w:val="22"/>
          <w:szCs w:val="22"/>
        </w:rPr>
        <w:t xml:space="preserve">communications to strategically build programs that </w:t>
      </w:r>
      <w:r>
        <w:rPr>
          <w:rFonts w:ascii="Calibri Light" w:hAnsi="Calibri Light" w:cs="Calibri Light"/>
          <w:sz w:val="22"/>
          <w:szCs w:val="22"/>
        </w:rPr>
        <w:t>enable people to practice life</w:t>
      </w:r>
      <w:r w:rsidRPr="007E047B">
        <w:rPr>
          <w:rFonts w:ascii="Calibri Light" w:hAnsi="Calibri Light" w:cs="Calibri Light"/>
          <w:sz w:val="22"/>
          <w:szCs w:val="22"/>
        </w:rPr>
        <w:t xml:space="preserve">–enhancing behaviors. </w:t>
      </w:r>
      <w:r>
        <w:rPr>
          <w:rFonts w:ascii="Calibri Light" w:hAnsi="Calibri Light" w:cs="Calibri Light"/>
          <w:sz w:val="22"/>
          <w:szCs w:val="22"/>
        </w:rPr>
        <w:t>All project work is carried out in the spirit of collaborative learning and co-creation.</w:t>
      </w:r>
      <w:r w:rsidRPr="007E047B">
        <w:rPr>
          <w:rFonts w:ascii="Calibri Light" w:hAnsi="Calibri Light" w:cs="Calibri Light"/>
          <w:sz w:val="22"/>
          <w:szCs w:val="22"/>
        </w:rPr>
        <w:t xml:space="preserve"> </w:t>
      </w:r>
    </w:p>
    <w:p w14:paraId="747EC1C7" w14:textId="77777777" w:rsidR="00975546" w:rsidRDefault="00975546" w:rsidP="00975546">
      <w:pPr>
        <w:jc w:val="both"/>
        <w:rPr>
          <w:rFonts w:ascii="Calibri Light" w:hAnsi="Calibri Light" w:cs="Calibri Light"/>
          <w:sz w:val="22"/>
          <w:szCs w:val="22"/>
        </w:rPr>
      </w:pPr>
    </w:p>
    <w:p w14:paraId="3DDCE515" w14:textId="0034FBFB" w:rsidR="00975546" w:rsidRPr="007E047B" w:rsidRDefault="00975546" w:rsidP="00975546">
      <w:pPr>
        <w:jc w:val="both"/>
        <w:rPr>
          <w:rFonts w:ascii="Calibri Light" w:hAnsi="Calibri Light" w:cs="Calibri Light"/>
          <w:sz w:val="22"/>
          <w:szCs w:val="22"/>
        </w:rPr>
      </w:pPr>
      <w:r>
        <w:rPr>
          <w:rFonts w:ascii="Calibri Light" w:hAnsi="Calibri Light" w:cs="Calibri Light"/>
          <w:sz w:val="22"/>
          <w:szCs w:val="22"/>
        </w:rPr>
        <w:t>The Nawiri program is funded through the USAID Bureau for Humanitarian Assistance (BHA). Its aim is to deliver a package of multi-sectoral services to strengthen local institutions to sustainably reduce persistent acute malnutrition among vulnerable sub-populations of Isiolo and Marsabit Counties in Kenya. The project has transitioned from a 2-year research phase informing Nawiri program priorities and pathways to change, to a</w:t>
      </w:r>
      <w:r w:rsidR="00676B6C">
        <w:rPr>
          <w:rFonts w:ascii="Calibri Light" w:hAnsi="Calibri Light" w:cs="Calibri Light"/>
          <w:sz w:val="22"/>
          <w:szCs w:val="22"/>
        </w:rPr>
        <w:t xml:space="preserve"> </w:t>
      </w:r>
      <w:r w:rsidR="0066325F">
        <w:rPr>
          <w:rFonts w:ascii="Calibri Light" w:hAnsi="Calibri Light" w:cs="Calibri Light"/>
          <w:sz w:val="22"/>
          <w:szCs w:val="22"/>
        </w:rPr>
        <w:t>3-year</w:t>
      </w:r>
      <w:r>
        <w:rPr>
          <w:rFonts w:ascii="Calibri Light" w:hAnsi="Calibri Light" w:cs="Calibri Light"/>
          <w:sz w:val="22"/>
          <w:szCs w:val="22"/>
        </w:rPr>
        <w:t xml:space="preserve"> implementation phase to implement those evidence-based interventions at scale.</w:t>
      </w:r>
    </w:p>
    <w:p w14:paraId="5E4D1EC9" w14:textId="77777777" w:rsidR="00975546" w:rsidRPr="007E047B" w:rsidRDefault="00975546" w:rsidP="00975546">
      <w:pPr>
        <w:jc w:val="both"/>
        <w:rPr>
          <w:rFonts w:ascii="Calibri Light" w:hAnsi="Calibri Light" w:cs="Calibri Light"/>
          <w:sz w:val="22"/>
          <w:szCs w:val="22"/>
        </w:rPr>
      </w:pPr>
    </w:p>
    <w:p w14:paraId="4FA2DBC9" w14:textId="77777777" w:rsidR="00975546" w:rsidRPr="007E047B" w:rsidRDefault="00975546" w:rsidP="00975546">
      <w:pPr>
        <w:pStyle w:val="NormalWeb"/>
        <w:shd w:val="clear" w:color="auto" w:fill="FFFFFF"/>
        <w:spacing w:before="0" w:beforeAutospacing="0" w:after="0" w:afterAutospacing="0"/>
        <w:jc w:val="both"/>
        <w:rPr>
          <w:rFonts w:ascii="Calibri Light" w:hAnsi="Calibri Light" w:cs="Calibri Light"/>
          <w:b/>
          <w:sz w:val="22"/>
          <w:szCs w:val="22"/>
        </w:rPr>
      </w:pPr>
      <w:r w:rsidRPr="007E047B">
        <w:rPr>
          <w:rFonts w:ascii="Calibri Light" w:hAnsi="Calibri Light" w:cs="Calibri Light"/>
          <w:b/>
          <w:sz w:val="22"/>
          <w:szCs w:val="22"/>
        </w:rPr>
        <w:t>DUTIES AND RESPONSIBILITIES</w:t>
      </w:r>
    </w:p>
    <w:p w14:paraId="35D694E6" w14:textId="7D17CC12" w:rsidR="00975546" w:rsidRDefault="00975546" w:rsidP="00975546">
      <w:pPr>
        <w:pStyle w:val="NormalWeb"/>
        <w:shd w:val="clear" w:color="auto" w:fill="FFFFFF"/>
        <w:spacing w:before="0" w:beforeAutospacing="0" w:after="0" w:afterAutospacing="0"/>
        <w:jc w:val="both"/>
        <w:rPr>
          <w:rFonts w:ascii="Calibri Light" w:hAnsi="Calibri Light" w:cs="Calibri Light"/>
          <w:color w:val="222222"/>
          <w:sz w:val="22"/>
          <w:szCs w:val="22"/>
        </w:rPr>
      </w:pPr>
      <w:r w:rsidRPr="00F76686">
        <w:rPr>
          <w:rFonts w:ascii="Calibri Light" w:hAnsi="Calibri Light" w:cs="Calibri Light"/>
          <w:color w:val="222222"/>
          <w:sz w:val="22"/>
          <w:szCs w:val="22"/>
        </w:rPr>
        <w:t xml:space="preserve">The Social and Behavior Change </w:t>
      </w:r>
      <w:r>
        <w:rPr>
          <w:rFonts w:ascii="Calibri Light" w:hAnsi="Calibri Light" w:cs="Calibri Light"/>
          <w:color w:val="222222"/>
          <w:sz w:val="22"/>
          <w:szCs w:val="22"/>
        </w:rPr>
        <w:t>Program Officer</w:t>
      </w:r>
      <w:r w:rsidRPr="00F76686">
        <w:rPr>
          <w:rFonts w:ascii="Calibri Light" w:hAnsi="Calibri Light" w:cs="Calibri Light"/>
          <w:color w:val="222222"/>
          <w:sz w:val="22"/>
          <w:szCs w:val="22"/>
        </w:rPr>
        <w:t xml:space="preserve"> will </w:t>
      </w:r>
      <w:r>
        <w:rPr>
          <w:rFonts w:ascii="Calibri Light" w:hAnsi="Calibri Light" w:cs="Calibri Light"/>
          <w:color w:val="222222"/>
          <w:sz w:val="22"/>
          <w:szCs w:val="22"/>
        </w:rPr>
        <w:t xml:space="preserve">work closely with the SBC Integration Advisor to support implementation of cross-cutting social and behavior change activity implementation in Marsabit County, Kenya. </w:t>
      </w:r>
      <w:r>
        <w:rPr>
          <w:rFonts w:ascii="Calibri Light" w:hAnsi="Calibri Light" w:cs="Calibri Light"/>
          <w:bCs/>
          <w:color w:val="222222"/>
          <w:sz w:val="22"/>
          <w:szCs w:val="22"/>
        </w:rPr>
        <w:t>T</w:t>
      </w:r>
      <w:r w:rsidRPr="00402329">
        <w:rPr>
          <w:rFonts w:ascii="Calibri Light" w:hAnsi="Calibri Light" w:cs="Calibri Light"/>
          <w:bCs/>
          <w:color w:val="222222"/>
          <w:sz w:val="22"/>
          <w:szCs w:val="22"/>
        </w:rPr>
        <w:t xml:space="preserve">his position will </w:t>
      </w:r>
      <w:r w:rsidRPr="00402329">
        <w:rPr>
          <w:rFonts w:ascii="Calibri Light" w:hAnsi="Calibri Light" w:cs="Calibri Light"/>
          <w:color w:val="222222"/>
          <w:sz w:val="22"/>
          <w:szCs w:val="22"/>
        </w:rPr>
        <w:t>report</w:t>
      </w:r>
      <w:r w:rsidRPr="00F76686">
        <w:rPr>
          <w:rFonts w:ascii="Calibri Light" w:hAnsi="Calibri Light" w:cs="Calibri Light"/>
          <w:color w:val="222222"/>
          <w:sz w:val="22"/>
          <w:szCs w:val="22"/>
        </w:rPr>
        <w:t xml:space="preserve"> directly to</w:t>
      </w:r>
      <w:r>
        <w:rPr>
          <w:rFonts w:ascii="Calibri Light" w:hAnsi="Calibri Light" w:cs="Calibri Light"/>
          <w:color w:val="222222"/>
          <w:sz w:val="22"/>
          <w:szCs w:val="22"/>
        </w:rPr>
        <w:t xml:space="preserve"> Nawiri’s SBC Integration Advisor, </w:t>
      </w:r>
      <w:r w:rsidR="005F7B6D">
        <w:rPr>
          <w:rFonts w:ascii="Calibri Light" w:hAnsi="Calibri Light" w:cs="Calibri Light"/>
          <w:color w:val="222222"/>
          <w:sz w:val="22"/>
          <w:szCs w:val="22"/>
        </w:rPr>
        <w:t>and also</w:t>
      </w:r>
      <w:r>
        <w:rPr>
          <w:rFonts w:ascii="Calibri Light" w:hAnsi="Calibri Light" w:cs="Calibri Light"/>
          <w:color w:val="222222"/>
          <w:sz w:val="22"/>
          <w:szCs w:val="22"/>
        </w:rPr>
        <w:t xml:space="preserve"> report to TMG’s Senior Advisor for Social and Behavior Change for Nawiri, based in the United States. This position will work closely with the </w:t>
      </w:r>
      <w:r w:rsidRPr="00F76686">
        <w:rPr>
          <w:rFonts w:ascii="Calibri Light" w:hAnsi="Calibri Light" w:cs="Calibri Light"/>
          <w:color w:val="222222"/>
          <w:sz w:val="22"/>
          <w:szCs w:val="22"/>
        </w:rPr>
        <w:t xml:space="preserve">Social and Behavior Change </w:t>
      </w:r>
      <w:r>
        <w:rPr>
          <w:rFonts w:ascii="Calibri Light" w:hAnsi="Calibri Light" w:cs="Calibri Light"/>
          <w:color w:val="222222"/>
          <w:sz w:val="22"/>
          <w:szCs w:val="22"/>
        </w:rPr>
        <w:t xml:space="preserve">Program Officer for Isiolo County to ensure program cross learning between the two counties. </w:t>
      </w:r>
    </w:p>
    <w:p w14:paraId="041AFE18" w14:textId="77777777" w:rsidR="00975546" w:rsidRDefault="00975546" w:rsidP="00975546">
      <w:pPr>
        <w:pStyle w:val="NormalWeb"/>
        <w:shd w:val="clear" w:color="auto" w:fill="FFFFFF"/>
        <w:spacing w:before="0" w:beforeAutospacing="0" w:after="0" w:afterAutospacing="0"/>
        <w:jc w:val="both"/>
        <w:rPr>
          <w:rFonts w:ascii="Calibri Light" w:hAnsi="Calibri Light" w:cs="Calibri Light"/>
          <w:color w:val="222222"/>
          <w:sz w:val="22"/>
          <w:szCs w:val="22"/>
        </w:rPr>
      </w:pPr>
    </w:p>
    <w:p w14:paraId="1A929D96" w14:textId="77777777" w:rsidR="00975546" w:rsidRDefault="00975546" w:rsidP="00975546">
      <w:pPr>
        <w:pStyle w:val="NormalWeb"/>
        <w:shd w:val="clear" w:color="auto" w:fill="FFFFFF"/>
        <w:spacing w:before="0" w:beforeAutospacing="0"/>
        <w:jc w:val="both"/>
        <w:rPr>
          <w:rFonts w:ascii="Calibri Light" w:hAnsi="Calibri Light" w:cs="Calibri Light"/>
          <w:color w:val="222222"/>
          <w:sz w:val="22"/>
          <w:szCs w:val="22"/>
        </w:rPr>
      </w:pPr>
      <w:r>
        <w:rPr>
          <w:rFonts w:ascii="Calibri Light" w:hAnsi="Calibri Light" w:cs="Calibri Light"/>
          <w:color w:val="222222"/>
          <w:sz w:val="22"/>
          <w:szCs w:val="22"/>
        </w:rPr>
        <w:t xml:space="preserve">The position will be based in Marsabit county, one of the Nawiri implementing counties and will be responsible to </w:t>
      </w:r>
      <w:r w:rsidRPr="003E6B55">
        <w:rPr>
          <w:rFonts w:ascii="Calibri Light" w:hAnsi="Calibri Light" w:cs="Calibri Light"/>
          <w:color w:val="222222"/>
          <w:sz w:val="22"/>
          <w:szCs w:val="22"/>
        </w:rPr>
        <w:t xml:space="preserve">ensure that all SBC activities support the achievement of </w:t>
      </w:r>
      <w:r>
        <w:rPr>
          <w:rFonts w:ascii="Calibri Light" w:hAnsi="Calibri Light" w:cs="Calibri Light"/>
          <w:color w:val="222222"/>
          <w:sz w:val="22"/>
          <w:szCs w:val="22"/>
        </w:rPr>
        <w:t xml:space="preserve">Nawiri integrated behavior change activities in Marsabit county. </w:t>
      </w:r>
      <w:r w:rsidRPr="003E6B55">
        <w:rPr>
          <w:rFonts w:ascii="Calibri Light" w:hAnsi="Calibri Light" w:cs="Calibri Light"/>
          <w:color w:val="222222"/>
          <w:sz w:val="22"/>
          <w:szCs w:val="22"/>
        </w:rPr>
        <w:t xml:space="preserve">The position will be responsible for the timely implementation of all SBC related activities based on </w:t>
      </w:r>
      <w:r>
        <w:rPr>
          <w:rFonts w:ascii="Calibri Light" w:hAnsi="Calibri Light" w:cs="Calibri Light"/>
          <w:color w:val="222222"/>
          <w:sz w:val="22"/>
          <w:szCs w:val="22"/>
        </w:rPr>
        <w:t>designed</w:t>
      </w:r>
      <w:r w:rsidRPr="003E6B55">
        <w:rPr>
          <w:rFonts w:ascii="Calibri Light" w:hAnsi="Calibri Light" w:cs="Calibri Light"/>
          <w:color w:val="222222"/>
          <w:sz w:val="22"/>
          <w:szCs w:val="22"/>
        </w:rPr>
        <w:t xml:space="preserve"> SBC practices</w:t>
      </w:r>
      <w:r>
        <w:rPr>
          <w:rFonts w:ascii="Calibri Light" w:hAnsi="Calibri Light" w:cs="Calibri Light"/>
          <w:color w:val="222222"/>
          <w:sz w:val="22"/>
          <w:szCs w:val="22"/>
        </w:rPr>
        <w:t xml:space="preserve">, capture </w:t>
      </w:r>
      <w:r w:rsidRPr="003E6B55">
        <w:rPr>
          <w:rFonts w:ascii="Calibri Light" w:hAnsi="Calibri Light" w:cs="Calibri Light"/>
          <w:color w:val="222222"/>
          <w:sz w:val="22"/>
          <w:szCs w:val="22"/>
        </w:rPr>
        <w:t>lessons learned</w:t>
      </w:r>
      <w:r>
        <w:rPr>
          <w:rFonts w:ascii="Calibri Light" w:hAnsi="Calibri Light" w:cs="Calibri Light"/>
          <w:color w:val="222222"/>
          <w:sz w:val="22"/>
          <w:szCs w:val="22"/>
        </w:rPr>
        <w:t xml:space="preserve"> and use these to inform iteration of strategies</w:t>
      </w:r>
      <w:r w:rsidRPr="003E6B55">
        <w:rPr>
          <w:rFonts w:ascii="Calibri Light" w:hAnsi="Calibri Light" w:cs="Calibri Light"/>
          <w:color w:val="222222"/>
          <w:sz w:val="22"/>
          <w:szCs w:val="22"/>
        </w:rPr>
        <w:t xml:space="preserve">. The SBC officer will also take a leading role in coordination with all project staff and partners in the consortium to adhere to the SBC strategy and approach in </w:t>
      </w:r>
      <w:r>
        <w:rPr>
          <w:rFonts w:ascii="Calibri Light" w:hAnsi="Calibri Light" w:cs="Calibri Light"/>
          <w:color w:val="222222"/>
          <w:sz w:val="22"/>
          <w:szCs w:val="22"/>
        </w:rPr>
        <w:t xml:space="preserve">Marsabit county. </w:t>
      </w:r>
      <w:r w:rsidRPr="003E6B55">
        <w:rPr>
          <w:rFonts w:ascii="Calibri Light" w:hAnsi="Calibri Light" w:cs="Calibri Light"/>
          <w:color w:val="222222"/>
          <w:sz w:val="22"/>
          <w:szCs w:val="22"/>
        </w:rPr>
        <w:t>The Social and Behavior Change (SBC) Officer will provide overall technical assistance for supporting the design, implementing, monitoring social behavior change strategies and activities</w:t>
      </w:r>
      <w:r>
        <w:rPr>
          <w:rFonts w:ascii="Calibri Light" w:hAnsi="Calibri Light" w:cs="Calibri Light"/>
          <w:color w:val="222222"/>
          <w:sz w:val="22"/>
          <w:szCs w:val="22"/>
        </w:rPr>
        <w:t xml:space="preserve"> across and within the program interventions.</w:t>
      </w:r>
    </w:p>
    <w:p w14:paraId="05B4462F" w14:textId="77777777" w:rsidR="00975546" w:rsidRDefault="00975546" w:rsidP="00975546">
      <w:pPr>
        <w:jc w:val="both"/>
        <w:rPr>
          <w:rFonts w:ascii="Calibri Light" w:hAnsi="Calibri Light" w:cs="Calibri Light"/>
          <w:bCs/>
          <w:color w:val="222222"/>
          <w:sz w:val="22"/>
          <w:szCs w:val="22"/>
        </w:rPr>
      </w:pPr>
      <w:r>
        <w:rPr>
          <w:rFonts w:ascii="Calibri Light" w:hAnsi="Calibri Light" w:cs="Calibri Light"/>
          <w:bCs/>
          <w:color w:val="222222"/>
          <w:sz w:val="22"/>
          <w:szCs w:val="22"/>
        </w:rPr>
        <w:t xml:space="preserve">Specific Duties include: </w:t>
      </w:r>
    </w:p>
    <w:p w14:paraId="29C6C566" w14:textId="77777777" w:rsidR="00975546" w:rsidRPr="00D01C64" w:rsidRDefault="00975546" w:rsidP="00975546">
      <w:pPr>
        <w:jc w:val="both"/>
        <w:rPr>
          <w:rFonts w:ascii="Calibri Light" w:hAnsi="Calibri Light" w:cs="Calibri Light"/>
          <w:b/>
          <w:sz w:val="22"/>
          <w:szCs w:val="22"/>
        </w:rPr>
      </w:pPr>
      <w:r>
        <w:rPr>
          <w:rFonts w:ascii="Calibri Light" w:hAnsi="Calibri Light" w:cs="Calibri Light"/>
          <w:b/>
          <w:sz w:val="22"/>
          <w:szCs w:val="22"/>
        </w:rPr>
        <w:t xml:space="preserve">Strategy and Activity Development and Planning </w:t>
      </w:r>
    </w:p>
    <w:p w14:paraId="498FA79B" w14:textId="2B48FFF1" w:rsidR="00975546" w:rsidRPr="00676B6C" w:rsidRDefault="00975546" w:rsidP="00975546">
      <w:pPr>
        <w:numPr>
          <w:ilvl w:val="0"/>
          <w:numId w:val="1"/>
        </w:numPr>
        <w:jc w:val="both"/>
        <w:rPr>
          <w:rFonts w:ascii="Calibri Light" w:hAnsi="Calibri Light" w:cs="Calibri Light"/>
          <w:b/>
          <w:sz w:val="22"/>
          <w:szCs w:val="22"/>
        </w:rPr>
      </w:pPr>
      <w:r w:rsidRPr="00BB7871">
        <w:rPr>
          <w:rFonts w:ascii="Calibri Light" w:hAnsi="Calibri Light" w:cs="Calibri Light"/>
          <w:sz w:val="22"/>
          <w:szCs w:val="22"/>
        </w:rPr>
        <w:t>The individual will participate in the preparation for any necessary SBC related materials, support materials development</w:t>
      </w:r>
      <w:r w:rsidR="00676B6C">
        <w:rPr>
          <w:rFonts w:ascii="Calibri Light" w:hAnsi="Calibri Light" w:cs="Calibri Light"/>
          <w:sz w:val="22"/>
          <w:szCs w:val="22"/>
        </w:rPr>
        <w:t xml:space="preserve">, </w:t>
      </w:r>
      <w:r w:rsidRPr="00BB7871">
        <w:rPr>
          <w:rFonts w:ascii="Calibri Light" w:hAnsi="Calibri Light" w:cs="Calibri Light"/>
          <w:sz w:val="22"/>
          <w:szCs w:val="22"/>
        </w:rPr>
        <w:t>pre-</w:t>
      </w:r>
      <w:r w:rsidR="00676B6C" w:rsidRPr="00BB7871">
        <w:rPr>
          <w:rFonts w:ascii="Calibri Light" w:hAnsi="Calibri Light" w:cs="Calibri Light"/>
          <w:sz w:val="22"/>
          <w:szCs w:val="22"/>
        </w:rPr>
        <w:t>testing,</w:t>
      </w:r>
      <w:r w:rsidR="00676B6C">
        <w:rPr>
          <w:rFonts w:ascii="Calibri Light" w:hAnsi="Calibri Light" w:cs="Calibri Light"/>
          <w:sz w:val="22"/>
          <w:szCs w:val="22"/>
        </w:rPr>
        <w:t xml:space="preserve"> and integration</w:t>
      </w:r>
      <w:r w:rsidRPr="00BB7871">
        <w:rPr>
          <w:rFonts w:ascii="Calibri Light" w:hAnsi="Calibri Light" w:cs="Calibri Light"/>
          <w:sz w:val="22"/>
          <w:szCs w:val="22"/>
        </w:rPr>
        <w:t xml:space="preserve"> as directed by SBC Integration Advisor</w:t>
      </w:r>
      <w:r>
        <w:rPr>
          <w:rFonts w:ascii="Calibri Light" w:hAnsi="Calibri Light" w:cs="Calibri Light"/>
          <w:sz w:val="22"/>
          <w:szCs w:val="22"/>
        </w:rPr>
        <w:t xml:space="preserve"> for Nawiri activity implementation.</w:t>
      </w:r>
    </w:p>
    <w:p w14:paraId="40921A18" w14:textId="36447AE5" w:rsidR="00676B6C" w:rsidRPr="00676B6C" w:rsidRDefault="00676B6C" w:rsidP="00975546">
      <w:pPr>
        <w:numPr>
          <w:ilvl w:val="0"/>
          <w:numId w:val="1"/>
        </w:numPr>
        <w:jc w:val="both"/>
        <w:rPr>
          <w:rFonts w:ascii="Calibri Light" w:hAnsi="Calibri Light" w:cs="Calibri Light"/>
          <w:b/>
          <w:sz w:val="22"/>
          <w:szCs w:val="22"/>
        </w:rPr>
      </w:pPr>
      <w:r>
        <w:rPr>
          <w:rFonts w:ascii="Calibri Light" w:hAnsi="Calibri Light" w:cs="Calibri Light"/>
          <w:sz w:val="22"/>
          <w:szCs w:val="22"/>
        </w:rPr>
        <w:t>Work closely with Nawiri implementation consortium partners, and other organizations working in the same area to plan and integrate activities targeting the same community.</w:t>
      </w:r>
    </w:p>
    <w:p w14:paraId="7C2B8100" w14:textId="77777777" w:rsidR="00676B6C" w:rsidRPr="00BB7871" w:rsidRDefault="00676B6C" w:rsidP="00676B6C">
      <w:pPr>
        <w:ind w:left="720"/>
        <w:jc w:val="both"/>
        <w:rPr>
          <w:rFonts w:ascii="Calibri Light" w:hAnsi="Calibri Light" w:cs="Calibri Light"/>
          <w:b/>
          <w:sz w:val="22"/>
          <w:szCs w:val="22"/>
        </w:rPr>
      </w:pPr>
    </w:p>
    <w:p w14:paraId="3B38069B" w14:textId="77777777" w:rsidR="00975546" w:rsidRDefault="00975546" w:rsidP="00975546">
      <w:pPr>
        <w:jc w:val="both"/>
        <w:rPr>
          <w:rFonts w:ascii="Calibri Light" w:hAnsi="Calibri Light" w:cs="Calibri Light"/>
          <w:b/>
          <w:sz w:val="22"/>
          <w:szCs w:val="22"/>
        </w:rPr>
      </w:pPr>
      <w:r>
        <w:rPr>
          <w:rFonts w:ascii="Calibri Light" w:hAnsi="Calibri Light" w:cs="Calibri Light"/>
          <w:b/>
          <w:sz w:val="22"/>
          <w:szCs w:val="22"/>
        </w:rPr>
        <w:t>SBC Activity Implementation and Coordination</w:t>
      </w:r>
    </w:p>
    <w:p w14:paraId="281D5724" w14:textId="77777777" w:rsidR="00975546" w:rsidRDefault="00975546" w:rsidP="00975546">
      <w:pPr>
        <w:jc w:val="both"/>
        <w:rPr>
          <w:rFonts w:ascii="Calibri Light" w:hAnsi="Calibri Light" w:cs="Calibri Light"/>
          <w:sz w:val="22"/>
          <w:szCs w:val="22"/>
        </w:rPr>
      </w:pPr>
      <w:r>
        <w:rPr>
          <w:rFonts w:ascii="Calibri Light" w:hAnsi="Calibri Light" w:cs="Calibri Light"/>
          <w:bCs/>
          <w:sz w:val="22"/>
          <w:szCs w:val="22"/>
        </w:rPr>
        <w:t xml:space="preserve">Per agreed upon strategy and the Nawiri detailed implementation plan (DIP), the program officer will supervise roll-out of SBC activities in designated county, including </w:t>
      </w:r>
    </w:p>
    <w:p w14:paraId="08A4CF6E" w14:textId="77777777" w:rsidR="00975546" w:rsidRDefault="00975546" w:rsidP="00975546">
      <w:pPr>
        <w:pStyle w:val="Responsibilities"/>
        <w:numPr>
          <w:ilvl w:val="0"/>
          <w:numId w:val="2"/>
        </w:numPr>
        <w:spacing w:before="0" w:after="0"/>
        <w:jc w:val="both"/>
        <w:rPr>
          <w:rFonts w:ascii="Calibri Light" w:hAnsi="Calibri Light" w:cs="Calibri Light"/>
          <w:sz w:val="22"/>
          <w:szCs w:val="22"/>
        </w:rPr>
      </w:pPr>
      <w:r>
        <w:rPr>
          <w:rFonts w:ascii="Calibri Light" w:hAnsi="Calibri Light" w:cs="Calibri Light"/>
          <w:sz w:val="22"/>
          <w:szCs w:val="22"/>
        </w:rPr>
        <w:t>Coordinate monitoring of activities as designed in the Nawiri SBC Strategy</w:t>
      </w:r>
    </w:p>
    <w:p w14:paraId="35B67026" w14:textId="77777777" w:rsidR="00975546" w:rsidRDefault="00975546" w:rsidP="00975546">
      <w:pPr>
        <w:pStyle w:val="Responsibilities"/>
        <w:numPr>
          <w:ilvl w:val="0"/>
          <w:numId w:val="2"/>
        </w:numPr>
        <w:spacing w:before="0" w:after="0"/>
        <w:jc w:val="both"/>
        <w:rPr>
          <w:rFonts w:ascii="Calibri Light" w:hAnsi="Calibri Light" w:cs="Calibri Light"/>
          <w:sz w:val="22"/>
          <w:szCs w:val="22"/>
        </w:rPr>
      </w:pPr>
      <w:r>
        <w:rPr>
          <w:rFonts w:ascii="Calibri Light" w:hAnsi="Calibri Light" w:cs="Calibri Light"/>
          <w:sz w:val="22"/>
          <w:szCs w:val="22"/>
        </w:rPr>
        <w:t>Ensure t</w:t>
      </w:r>
      <w:r w:rsidRPr="00FB287D">
        <w:rPr>
          <w:rFonts w:ascii="Calibri Light" w:hAnsi="Calibri Light" w:cs="Calibri Light"/>
          <w:sz w:val="22"/>
          <w:szCs w:val="22"/>
        </w:rPr>
        <w:t xml:space="preserve">imely implementation of all SBC related activities based on </w:t>
      </w:r>
      <w:r>
        <w:rPr>
          <w:rFonts w:ascii="Calibri Light" w:hAnsi="Calibri Light" w:cs="Calibri Light"/>
          <w:sz w:val="22"/>
          <w:szCs w:val="22"/>
        </w:rPr>
        <w:t xml:space="preserve">the developed Nawiri </w:t>
      </w:r>
      <w:r w:rsidRPr="00FB287D">
        <w:rPr>
          <w:rFonts w:ascii="Calibri Light" w:hAnsi="Calibri Light" w:cs="Calibri Light"/>
          <w:sz w:val="22"/>
          <w:szCs w:val="22"/>
        </w:rPr>
        <w:t xml:space="preserve">SBC </w:t>
      </w:r>
      <w:r>
        <w:rPr>
          <w:rFonts w:ascii="Calibri Light" w:hAnsi="Calibri Light" w:cs="Calibri Light"/>
          <w:sz w:val="22"/>
          <w:szCs w:val="22"/>
        </w:rPr>
        <w:t xml:space="preserve">strategies, and the Nawiri DIP. </w:t>
      </w:r>
    </w:p>
    <w:p w14:paraId="32F93CB2" w14:textId="77777777" w:rsidR="00975546" w:rsidRDefault="00975546" w:rsidP="00975546">
      <w:pPr>
        <w:pStyle w:val="Responsibilities"/>
        <w:numPr>
          <w:ilvl w:val="0"/>
          <w:numId w:val="2"/>
        </w:numPr>
        <w:spacing w:before="0" w:after="0"/>
        <w:jc w:val="both"/>
        <w:rPr>
          <w:rFonts w:ascii="Calibri Light" w:hAnsi="Calibri Light" w:cs="Calibri Light"/>
          <w:sz w:val="22"/>
          <w:szCs w:val="22"/>
        </w:rPr>
      </w:pPr>
      <w:r>
        <w:rPr>
          <w:rFonts w:ascii="Calibri Light" w:hAnsi="Calibri Light" w:cs="Calibri Light"/>
          <w:sz w:val="22"/>
          <w:szCs w:val="22"/>
        </w:rPr>
        <w:t>C</w:t>
      </w:r>
      <w:r w:rsidRPr="00FB287D">
        <w:rPr>
          <w:rFonts w:ascii="Calibri Light" w:hAnsi="Calibri Light" w:cs="Calibri Light"/>
          <w:sz w:val="22"/>
          <w:szCs w:val="22"/>
        </w:rPr>
        <w:t>oordination with all project staff and partners in the consortium to adhere to the SBC strategy and approach</w:t>
      </w:r>
      <w:r>
        <w:rPr>
          <w:rFonts w:ascii="Calibri Light" w:hAnsi="Calibri Light" w:cs="Calibri Light"/>
          <w:sz w:val="22"/>
          <w:szCs w:val="22"/>
        </w:rPr>
        <w:t>es</w:t>
      </w:r>
      <w:r w:rsidRPr="00FB287D">
        <w:rPr>
          <w:rFonts w:ascii="Calibri Light" w:hAnsi="Calibri Light" w:cs="Calibri Light"/>
          <w:sz w:val="22"/>
          <w:szCs w:val="22"/>
        </w:rPr>
        <w:t>.</w:t>
      </w:r>
    </w:p>
    <w:p w14:paraId="0963CC2E" w14:textId="77777777" w:rsidR="00975546" w:rsidRDefault="00975546" w:rsidP="00975546">
      <w:pPr>
        <w:pStyle w:val="Responsibilities"/>
        <w:numPr>
          <w:ilvl w:val="0"/>
          <w:numId w:val="2"/>
        </w:numPr>
        <w:spacing w:before="0" w:after="0"/>
        <w:jc w:val="both"/>
        <w:rPr>
          <w:rFonts w:ascii="Calibri Light" w:hAnsi="Calibri Light" w:cs="Calibri Light"/>
          <w:sz w:val="22"/>
          <w:szCs w:val="22"/>
        </w:rPr>
      </w:pPr>
      <w:r>
        <w:rPr>
          <w:rFonts w:ascii="Calibri Light" w:hAnsi="Calibri Light" w:cs="Calibri Light"/>
          <w:sz w:val="22"/>
          <w:szCs w:val="22"/>
        </w:rPr>
        <w:t>W</w:t>
      </w:r>
      <w:r w:rsidRPr="00FB287D">
        <w:rPr>
          <w:rFonts w:ascii="Calibri Light" w:hAnsi="Calibri Light" w:cs="Calibri Light"/>
          <w:sz w:val="22"/>
          <w:szCs w:val="22"/>
        </w:rPr>
        <w:t xml:space="preserve">ork closely with project technical and management staff to generate stakeholder inputs, </w:t>
      </w:r>
      <w:r>
        <w:rPr>
          <w:rFonts w:ascii="Calibri Light" w:hAnsi="Calibri Light" w:cs="Calibri Light"/>
          <w:sz w:val="22"/>
          <w:szCs w:val="22"/>
        </w:rPr>
        <w:t xml:space="preserve">and </w:t>
      </w:r>
      <w:r w:rsidRPr="00FB287D">
        <w:rPr>
          <w:rFonts w:ascii="Calibri Light" w:hAnsi="Calibri Light" w:cs="Calibri Light"/>
          <w:sz w:val="22"/>
          <w:szCs w:val="22"/>
        </w:rPr>
        <w:t>support in development of implementation plans</w:t>
      </w:r>
      <w:r>
        <w:rPr>
          <w:rFonts w:ascii="Calibri Light" w:hAnsi="Calibri Light" w:cs="Calibri Light"/>
          <w:sz w:val="22"/>
          <w:szCs w:val="22"/>
        </w:rPr>
        <w:t xml:space="preserve"> which integrate SBC strategies, at all levels. </w:t>
      </w:r>
      <w:r w:rsidRPr="00FB287D">
        <w:rPr>
          <w:rFonts w:ascii="Calibri Light" w:hAnsi="Calibri Light" w:cs="Calibri Light"/>
          <w:sz w:val="22"/>
          <w:szCs w:val="22"/>
        </w:rPr>
        <w:t xml:space="preserve"> </w:t>
      </w:r>
    </w:p>
    <w:p w14:paraId="1D81FCE5" w14:textId="3630CE36" w:rsidR="00975546" w:rsidRPr="00975546" w:rsidRDefault="00975546" w:rsidP="00975546">
      <w:pPr>
        <w:pStyle w:val="Responsibilities"/>
        <w:numPr>
          <w:ilvl w:val="0"/>
          <w:numId w:val="2"/>
        </w:numPr>
        <w:spacing w:before="0" w:after="0"/>
        <w:jc w:val="both"/>
        <w:rPr>
          <w:rFonts w:ascii="Calibri Light" w:hAnsi="Calibri Light" w:cs="Calibri Light"/>
          <w:sz w:val="22"/>
          <w:szCs w:val="22"/>
        </w:rPr>
      </w:pPr>
      <w:r w:rsidRPr="00975546">
        <w:rPr>
          <w:rFonts w:ascii="Calibri Light" w:hAnsi="Calibri Light" w:cs="Calibri Light"/>
          <w:sz w:val="22"/>
          <w:szCs w:val="22"/>
        </w:rPr>
        <w:t>Work with frontline service providers including the community mobilizers, community conversation and engagement teams working in the different Nawiri intervention approaches to ensure quality roll-out of SBC interventions to the communities and households.</w:t>
      </w:r>
    </w:p>
    <w:p w14:paraId="1ECFB0AA" w14:textId="77777777" w:rsidR="00975546" w:rsidRPr="00143601" w:rsidRDefault="00975546" w:rsidP="00975546">
      <w:pPr>
        <w:pStyle w:val="Responsibilities"/>
        <w:numPr>
          <w:ilvl w:val="0"/>
          <w:numId w:val="0"/>
        </w:numPr>
        <w:ind w:left="360" w:hanging="360"/>
        <w:jc w:val="both"/>
        <w:rPr>
          <w:rFonts w:ascii="Calibri Light" w:hAnsi="Calibri Light" w:cs="Calibri Light"/>
          <w:b/>
          <w:bCs/>
          <w:sz w:val="22"/>
          <w:szCs w:val="22"/>
        </w:rPr>
      </w:pPr>
      <w:r w:rsidRPr="00143601">
        <w:rPr>
          <w:rFonts w:ascii="Calibri Light" w:hAnsi="Calibri Light" w:cs="Calibri Light"/>
          <w:b/>
          <w:bCs/>
          <w:sz w:val="22"/>
          <w:szCs w:val="22"/>
        </w:rPr>
        <w:t>Capacity Building, Mentorship, and development</w:t>
      </w:r>
    </w:p>
    <w:p w14:paraId="20B92A93" w14:textId="77777777" w:rsidR="00975546" w:rsidRDefault="00975546" w:rsidP="00975546">
      <w:pPr>
        <w:pStyle w:val="Responsibilities"/>
        <w:numPr>
          <w:ilvl w:val="0"/>
          <w:numId w:val="6"/>
        </w:numPr>
        <w:spacing w:before="0" w:after="0"/>
        <w:jc w:val="both"/>
        <w:rPr>
          <w:rFonts w:ascii="Calibri Light" w:hAnsi="Calibri Light" w:cs="Calibri Light"/>
          <w:sz w:val="22"/>
          <w:szCs w:val="22"/>
        </w:rPr>
      </w:pPr>
      <w:r>
        <w:rPr>
          <w:rFonts w:ascii="Calibri Light" w:hAnsi="Calibri Light" w:cs="Calibri Light"/>
          <w:sz w:val="22"/>
          <w:szCs w:val="22"/>
        </w:rPr>
        <w:t xml:space="preserve">Identify sector-specific SBC champions to drive SBC activity implementation, build their capacity on SBC, accompany, mentor, and monitor implementation/integration of their sector specific SBC interventions to ensure overall program quality. </w:t>
      </w:r>
    </w:p>
    <w:p w14:paraId="7AA30172" w14:textId="77777777" w:rsidR="00975546" w:rsidRDefault="00975546" w:rsidP="00975546">
      <w:pPr>
        <w:pStyle w:val="Responsibilities"/>
        <w:numPr>
          <w:ilvl w:val="0"/>
          <w:numId w:val="6"/>
        </w:numPr>
        <w:spacing w:before="0" w:after="0"/>
        <w:jc w:val="both"/>
        <w:rPr>
          <w:rFonts w:ascii="Calibri Light" w:hAnsi="Calibri Light" w:cs="Calibri Light"/>
          <w:sz w:val="22"/>
          <w:szCs w:val="22"/>
        </w:rPr>
      </w:pPr>
      <w:r>
        <w:rPr>
          <w:rFonts w:ascii="Calibri Light" w:hAnsi="Calibri Light" w:cs="Calibri Light"/>
          <w:sz w:val="22"/>
          <w:szCs w:val="22"/>
        </w:rPr>
        <w:t>Capacity building of different teams at the county, providers, community, and Nawiri LIPs (Caritas) on behavior led and human centered designs activities and approaches</w:t>
      </w:r>
    </w:p>
    <w:p w14:paraId="5A7B6D85" w14:textId="77777777" w:rsidR="00975546" w:rsidRDefault="00975546" w:rsidP="00975546">
      <w:pPr>
        <w:pStyle w:val="Responsibilities"/>
        <w:numPr>
          <w:ilvl w:val="0"/>
          <w:numId w:val="6"/>
        </w:numPr>
        <w:jc w:val="both"/>
        <w:rPr>
          <w:rFonts w:ascii="Calibri Light" w:hAnsi="Calibri Light" w:cs="Calibri Light"/>
          <w:sz w:val="22"/>
          <w:szCs w:val="22"/>
        </w:rPr>
      </w:pPr>
      <w:r w:rsidRPr="007F2C37">
        <w:rPr>
          <w:rFonts w:ascii="Calibri Light" w:hAnsi="Calibri Light" w:cs="Calibri Light"/>
          <w:sz w:val="22"/>
          <w:szCs w:val="22"/>
        </w:rPr>
        <w:t xml:space="preserve">Lead and motivate the community own resource persons (e.g., CHVs) to ensure effective project implementation. </w:t>
      </w:r>
    </w:p>
    <w:p w14:paraId="4C2571F0" w14:textId="77777777" w:rsidR="00975546" w:rsidRPr="007F2C37" w:rsidRDefault="00975546" w:rsidP="00975546">
      <w:pPr>
        <w:pStyle w:val="Responsibilities"/>
        <w:numPr>
          <w:ilvl w:val="0"/>
          <w:numId w:val="6"/>
        </w:numPr>
        <w:jc w:val="both"/>
        <w:rPr>
          <w:rFonts w:ascii="Calibri Light" w:hAnsi="Calibri Light" w:cs="Calibri Light"/>
          <w:sz w:val="22"/>
          <w:szCs w:val="22"/>
        </w:rPr>
      </w:pPr>
      <w:r w:rsidRPr="00AA42C8">
        <w:rPr>
          <w:rFonts w:ascii="Calibri Light" w:hAnsi="Calibri Light" w:cs="Calibri Light"/>
          <w:sz w:val="22"/>
          <w:szCs w:val="22"/>
        </w:rPr>
        <w:t xml:space="preserve">Train and mentor community-level change agents (i.e., interpersonal communication agents, community mobilizers, other community stakeholders) in the use of </w:t>
      </w:r>
      <w:r>
        <w:rPr>
          <w:rFonts w:ascii="Calibri Light" w:hAnsi="Calibri Light" w:cs="Calibri Light"/>
          <w:sz w:val="22"/>
          <w:szCs w:val="22"/>
        </w:rPr>
        <w:t xml:space="preserve">Nawiri </w:t>
      </w:r>
      <w:r w:rsidRPr="00AA42C8">
        <w:rPr>
          <w:rFonts w:ascii="Calibri Light" w:hAnsi="Calibri Light" w:cs="Calibri Light"/>
          <w:sz w:val="22"/>
          <w:szCs w:val="22"/>
        </w:rPr>
        <w:t xml:space="preserve">SBC </w:t>
      </w:r>
      <w:r>
        <w:rPr>
          <w:rFonts w:ascii="Calibri Light" w:hAnsi="Calibri Light" w:cs="Calibri Light"/>
          <w:sz w:val="22"/>
          <w:szCs w:val="22"/>
        </w:rPr>
        <w:t>strategy</w:t>
      </w:r>
      <w:r w:rsidRPr="00AA42C8">
        <w:rPr>
          <w:rFonts w:ascii="Calibri Light" w:hAnsi="Calibri Light" w:cs="Calibri Light"/>
          <w:sz w:val="22"/>
          <w:szCs w:val="22"/>
        </w:rPr>
        <w:t xml:space="preserve"> and engagement with priority audience segments.</w:t>
      </w:r>
    </w:p>
    <w:p w14:paraId="5390F03C" w14:textId="77777777" w:rsidR="00975546" w:rsidRDefault="00975546" w:rsidP="00975546">
      <w:pPr>
        <w:pStyle w:val="Responsibilities"/>
        <w:numPr>
          <w:ilvl w:val="0"/>
          <w:numId w:val="6"/>
        </w:numPr>
        <w:jc w:val="both"/>
        <w:rPr>
          <w:rFonts w:ascii="Calibri Light" w:hAnsi="Calibri Light" w:cs="Calibri Light"/>
          <w:sz w:val="22"/>
          <w:szCs w:val="22"/>
        </w:rPr>
      </w:pPr>
      <w:r w:rsidRPr="007F2C37">
        <w:rPr>
          <w:rFonts w:ascii="Calibri Light" w:hAnsi="Calibri Light" w:cs="Calibri Light"/>
          <w:sz w:val="22"/>
          <w:szCs w:val="22"/>
        </w:rPr>
        <w:t>Work wit</w:t>
      </w:r>
      <w:r>
        <w:rPr>
          <w:rFonts w:ascii="Calibri Light" w:hAnsi="Calibri Light" w:cs="Calibri Light"/>
          <w:sz w:val="22"/>
          <w:szCs w:val="22"/>
        </w:rPr>
        <w:t>h l</w:t>
      </w:r>
      <w:r w:rsidRPr="007F2C37">
        <w:rPr>
          <w:rFonts w:ascii="Calibri Light" w:hAnsi="Calibri Light" w:cs="Calibri Light"/>
          <w:sz w:val="22"/>
          <w:szCs w:val="22"/>
        </w:rPr>
        <w:t xml:space="preserve">ocal implementing partners, community-based organizations (CBOs), Faith based Organizations (FBOs) to define </w:t>
      </w:r>
      <w:r>
        <w:rPr>
          <w:rFonts w:ascii="Calibri Light" w:hAnsi="Calibri Light" w:cs="Calibri Light"/>
          <w:sz w:val="22"/>
          <w:szCs w:val="22"/>
        </w:rPr>
        <w:t xml:space="preserve">contextual desired behaviors and community </w:t>
      </w:r>
      <w:r w:rsidRPr="007F2C37">
        <w:rPr>
          <w:rFonts w:ascii="Calibri Light" w:hAnsi="Calibri Light" w:cs="Calibri Light"/>
          <w:sz w:val="22"/>
          <w:szCs w:val="22"/>
        </w:rPr>
        <w:t>expectations</w:t>
      </w:r>
      <w:r>
        <w:rPr>
          <w:rFonts w:ascii="Calibri Light" w:hAnsi="Calibri Light" w:cs="Calibri Light"/>
          <w:sz w:val="22"/>
          <w:szCs w:val="22"/>
        </w:rPr>
        <w:t xml:space="preserve"> and structures for behavior uptake.</w:t>
      </w:r>
    </w:p>
    <w:p w14:paraId="7A5D04C9" w14:textId="77777777" w:rsidR="00975546" w:rsidRDefault="00975546" w:rsidP="00975546">
      <w:pPr>
        <w:pStyle w:val="Responsibilities"/>
        <w:numPr>
          <w:ilvl w:val="0"/>
          <w:numId w:val="6"/>
        </w:numPr>
        <w:jc w:val="both"/>
        <w:rPr>
          <w:rFonts w:ascii="Calibri Light" w:hAnsi="Calibri Light" w:cs="Calibri Light"/>
          <w:sz w:val="22"/>
          <w:szCs w:val="22"/>
        </w:rPr>
      </w:pPr>
      <w:r>
        <w:rPr>
          <w:rFonts w:ascii="Calibri Light" w:hAnsi="Calibri Light" w:cs="Calibri Light"/>
          <w:sz w:val="22"/>
          <w:szCs w:val="22"/>
        </w:rPr>
        <w:t>Train community groups, committees, and teams to implement Nawiri SBC activities including storytelling and IPC activities.</w:t>
      </w:r>
    </w:p>
    <w:p w14:paraId="5D8D8ECD" w14:textId="77777777" w:rsidR="00975546" w:rsidRPr="007F2C37" w:rsidRDefault="00975546" w:rsidP="00975546">
      <w:pPr>
        <w:pStyle w:val="Responsibilities"/>
        <w:numPr>
          <w:ilvl w:val="0"/>
          <w:numId w:val="6"/>
        </w:numPr>
        <w:jc w:val="both"/>
        <w:rPr>
          <w:rFonts w:ascii="Calibri Light" w:hAnsi="Calibri Light" w:cs="Calibri Light"/>
          <w:sz w:val="22"/>
          <w:szCs w:val="22"/>
        </w:rPr>
      </w:pPr>
      <w:r>
        <w:rPr>
          <w:rFonts w:ascii="Calibri Light" w:hAnsi="Calibri Light" w:cs="Calibri Light"/>
          <w:sz w:val="22"/>
          <w:szCs w:val="22"/>
        </w:rPr>
        <w:t>Work with Nawiri implementing partners and community leadership to implement social accountability strategies for behavior change and</w:t>
      </w:r>
      <w:r w:rsidRPr="007F2C37">
        <w:rPr>
          <w:rFonts w:ascii="Calibri Light" w:hAnsi="Calibri Light" w:cs="Calibri Light"/>
          <w:sz w:val="22"/>
          <w:szCs w:val="22"/>
        </w:rPr>
        <w:t xml:space="preserve"> provide leadership and support as needed and evaluate performance regularly</w:t>
      </w:r>
      <w:r>
        <w:rPr>
          <w:rFonts w:ascii="Calibri Light" w:hAnsi="Calibri Light" w:cs="Calibri Light"/>
          <w:sz w:val="22"/>
          <w:szCs w:val="22"/>
        </w:rPr>
        <w:t>.</w:t>
      </w:r>
    </w:p>
    <w:p w14:paraId="1AAC2B03" w14:textId="2A2A45A9" w:rsidR="00975546" w:rsidRDefault="00975546" w:rsidP="00975546">
      <w:pPr>
        <w:pStyle w:val="Responsibilities"/>
        <w:numPr>
          <w:ilvl w:val="0"/>
          <w:numId w:val="6"/>
        </w:numPr>
        <w:jc w:val="both"/>
        <w:rPr>
          <w:rFonts w:ascii="Calibri Light" w:hAnsi="Calibri Light" w:cs="Calibri Light"/>
          <w:sz w:val="22"/>
          <w:szCs w:val="22"/>
        </w:rPr>
      </w:pPr>
      <w:r w:rsidRPr="007F2C37">
        <w:rPr>
          <w:rFonts w:ascii="Calibri Light" w:hAnsi="Calibri Light" w:cs="Calibri Light"/>
          <w:sz w:val="22"/>
          <w:szCs w:val="22"/>
        </w:rPr>
        <w:t>Capacity buil</w:t>
      </w:r>
      <w:r>
        <w:rPr>
          <w:rFonts w:ascii="Calibri Light" w:hAnsi="Calibri Light" w:cs="Calibri Light"/>
          <w:sz w:val="22"/>
          <w:szCs w:val="22"/>
        </w:rPr>
        <w:t>d</w:t>
      </w:r>
      <w:r w:rsidRPr="007F2C37">
        <w:rPr>
          <w:rFonts w:ascii="Calibri Light" w:hAnsi="Calibri Light" w:cs="Calibri Light"/>
          <w:sz w:val="22"/>
          <w:szCs w:val="22"/>
        </w:rPr>
        <w:t xml:space="preserve"> the </w:t>
      </w:r>
      <w:r>
        <w:rPr>
          <w:rFonts w:ascii="Calibri Light" w:hAnsi="Calibri Light" w:cs="Calibri Light"/>
          <w:sz w:val="22"/>
          <w:szCs w:val="22"/>
        </w:rPr>
        <w:t>Nawiri implementing teams and c</w:t>
      </w:r>
      <w:r w:rsidRPr="007F2C37">
        <w:rPr>
          <w:rFonts w:ascii="Calibri Light" w:hAnsi="Calibri Light" w:cs="Calibri Light"/>
          <w:sz w:val="22"/>
          <w:szCs w:val="22"/>
        </w:rPr>
        <w:t xml:space="preserve">ommunity own resource persons </w:t>
      </w:r>
      <w:r>
        <w:rPr>
          <w:rFonts w:ascii="Calibri Light" w:hAnsi="Calibri Light" w:cs="Calibri Light"/>
          <w:sz w:val="22"/>
          <w:szCs w:val="22"/>
        </w:rPr>
        <w:t>to co-create and integrate Nawiri SBC strategies</w:t>
      </w:r>
      <w:r w:rsidRPr="007F2C37">
        <w:rPr>
          <w:rFonts w:ascii="Calibri Light" w:hAnsi="Calibri Light" w:cs="Calibri Light"/>
          <w:sz w:val="22"/>
          <w:szCs w:val="22"/>
        </w:rPr>
        <w:t xml:space="preserve">, </w:t>
      </w:r>
      <w:r>
        <w:rPr>
          <w:rFonts w:ascii="Calibri Light" w:hAnsi="Calibri Light" w:cs="Calibri Light"/>
          <w:sz w:val="22"/>
          <w:szCs w:val="22"/>
        </w:rPr>
        <w:t xml:space="preserve">and </w:t>
      </w:r>
      <w:r w:rsidRPr="007F2C37">
        <w:rPr>
          <w:rFonts w:ascii="Calibri Light" w:hAnsi="Calibri Light" w:cs="Calibri Light"/>
          <w:sz w:val="22"/>
          <w:szCs w:val="22"/>
        </w:rPr>
        <w:t xml:space="preserve">to ensure they have the requisite skills and knowledge to implement </w:t>
      </w:r>
      <w:r>
        <w:rPr>
          <w:rFonts w:ascii="Calibri Light" w:hAnsi="Calibri Light" w:cs="Calibri Light"/>
          <w:sz w:val="22"/>
          <w:szCs w:val="22"/>
        </w:rPr>
        <w:t xml:space="preserve">SBC interventions </w:t>
      </w:r>
      <w:r w:rsidRPr="007F2C37">
        <w:rPr>
          <w:rFonts w:ascii="Calibri Light" w:hAnsi="Calibri Light" w:cs="Calibri Light"/>
          <w:sz w:val="22"/>
          <w:szCs w:val="22"/>
        </w:rPr>
        <w:t>as required.</w:t>
      </w:r>
    </w:p>
    <w:p w14:paraId="59FAD214" w14:textId="77777777" w:rsidR="00975546" w:rsidRPr="00DC5CC6" w:rsidRDefault="00975546" w:rsidP="00975546">
      <w:pPr>
        <w:pStyle w:val="Responsibilities"/>
        <w:numPr>
          <w:ilvl w:val="0"/>
          <w:numId w:val="0"/>
        </w:numPr>
        <w:ind w:left="360" w:hanging="360"/>
        <w:jc w:val="both"/>
        <w:rPr>
          <w:rFonts w:ascii="Calibri Light" w:hAnsi="Calibri Light" w:cs="Calibri Light"/>
          <w:b/>
          <w:bCs/>
          <w:sz w:val="22"/>
          <w:szCs w:val="22"/>
        </w:rPr>
      </w:pPr>
      <w:r w:rsidRPr="00DC5CC6">
        <w:rPr>
          <w:rFonts w:ascii="Calibri Light" w:hAnsi="Calibri Light" w:cs="Calibri Light"/>
          <w:b/>
          <w:bCs/>
          <w:sz w:val="22"/>
          <w:szCs w:val="22"/>
        </w:rPr>
        <w:t>Monitoring, evaluation, and documentation</w:t>
      </w:r>
    </w:p>
    <w:p w14:paraId="4BB3CC76" w14:textId="77777777" w:rsidR="00975546" w:rsidRPr="00DC5CC6" w:rsidRDefault="00975546" w:rsidP="00975546">
      <w:pPr>
        <w:pStyle w:val="Responsibilities"/>
        <w:numPr>
          <w:ilvl w:val="0"/>
          <w:numId w:val="7"/>
        </w:numPr>
        <w:tabs>
          <w:tab w:val="num" w:pos="1052"/>
        </w:tabs>
        <w:ind w:left="748"/>
        <w:jc w:val="both"/>
        <w:rPr>
          <w:rFonts w:ascii="Calibri Light" w:hAnsi="Calibri Light" w:cs="Calibri Light"/>
          <w:sz w:val="22"/>
          <w:szCs w:val="22"/>
        </w:rPr>
      </w:pPr>
      <w:r w:rsidRPr="00DC5CC6">
        <w:rPr>
          <w:rFonts w:ascii="Calibri Light" w:hAnsi="Calibri Light" w:cs="Calibri Light"/>
          <w:sz w:val="22"/>
          <w:szCs w:val="22"/>
        </w:rPr>
        <w:t xml:space="preserve">Participate in the </w:t>
      </w:r>
      <w:r>
        <w:rPr>
          <w:rFonts w:ascii="Calibri Light" w:hAnsi="Calibri Light" w:cs="Calibri Light"/>
          <w:sz w:val="22"/>
          <w:szCs w:val="22"/>
        </w:rPr>
        <w:t xml:space="preserve">Nawiri quarterly and </w:t>
      </w:r>
      <w:r w:rsidRPr="00DC5CC6">
        <w:rPr>
          <w:rFonts w:ascii="Calibri Light" w:hAnsi="Calibri Light" w:cs="Calibri Light"/>
          <w:sz w:val="22"/>
          <w:szCs w:val="22"/>
        </w:rPr>
        <w:t xml:space="preserve">annual work planning process in close collaboration with </w:t>
      </w:r>
      <w:r>
        <w:rPr>
          <w:rFonts w:ascii="Calibri Light" w:hAnsi="Calibri Light" w:cs="Calibri Light"/>
          <w:sz w:val="22"/>
          <w:szCs w:val="22"/>
        </w:rPr>
        <w:t>Nawiri Implementing teams in Marsabit County and subcounty government teams</w:t>
      </w:r>
      <w:r w:rsidRPr="00DC5CC6">
        <w:rPr>
          <w:rFonts w:ascii="Calibri Light" w:hAnsi="Calibri Light" w:cs="Calibri Light"/>
          <w:sz w:val="22"/>
          <w:szCs w:val="22"/>
        </w:rPr>
        <w:t xml:space="preserve"> and the project staff</w:t>
      </w:r>
    </w:p>
    <w:p w14:paraId="4BB7B14B" w14:textId="77777777" w:rsidR="00975546" w:rsidRDefault="00975546" w:rsidP="00975546">
      <w:pPr>
        <w:pStyle w:val="Responsibilities"/>
        <w:numPr>
          <w:ilvl w:val="0"/>
          <w:numId w:val="7"/>
        </w:numPr>
        <w:tabs>
          <w:tab w:val="num" w:pos="1052"/>
        </w:tabs>
        <w:ind w:left="748"/>
        <w:jc w:val="both"/>
        <w:rPr>
          <w:rFonts w:ascii="Calibri Light" w:hAnsi="Calibri Light" w:cs="Calibri Light"/>
          <w:sz w:val="22"/>
          <w:szCs w:val="22"/>
        </w:rPr>
      </w:pPr>
      <w:r w:rsidRPr="00DC5CC6">
        <w:rPr>
          <w:rFonts w:ascii="Calibri Light" w:hAnsi="Calibri Light" w:cs="Calibri Light"/>
          <w:sz w:val="22"/>
          <w:szCs w:val="22"/>
        </w:rPr>
        <w:t xml:space="preserve">Prepare high quality narrative reports as required, ensuring </w:t>
      </w:r>
      <w:r>
        <w:rPr>
          <w:rFonts w:ascii="Calibri Light" w:hAnsi="Calibri Light" w:cs="Calibri Light"/>
          <w:sz w:val="22"/>
          <w:szCs w:val="22"/>
        </w:rPr>
        <w:t>they are</w:t>
      </w:r>
      <w:r w:rsidRPr="00DC5CC6">
        <w:rPr>
          <w:rFonts w:ascii="Calibri Light" w:hAnsi="Calibri Light" w:cs="Calibri Light"/>
          <w:sz w:val="22"/>
          <w:szCs w:val="22"/>
        </w:rPr>
        <w:t xml:space="preserve"> submitted for review in a timely manner. This will involve compilation of information from a range of project staff and </w:t>
      </w:r>
      <w:r>
        <w:rPr>
          <w:rFonts w:ascii="Calibri Light" w:hAnsi="Calibri Light" w:cs="Calibri Light"/>
          <w:sz w:val="22"/>
          <w:szCs w:val="22"/>
        </w:rPr>
        <w:t>implementing</w:t>
      </w:r>
      <w:r w:rsidRPr="00DC5CC6">
        <w:rPr>
          <w:rFonts w:ascii="Calibri Light" w:hAnsi="Calibri Light" w:cs="Calibri Light"/>
          <w:sz w:val="22"/>
          <w:szCs w:val="22"/>
        </w:rPr>
        <w:t xml:space="preserve"> partners</w:t>
      </w:r>
    </w:p>
    <w:p w14:paraId="61196FB3" w14:textId="77777777" w:rsidR="00975546" w:rsidRPr="001C35F2" w:rsidRDefault="00975546" w:rsidP="00975546">
      <w:pPr>
        <w:pStyle w:val="Responsibilities"/>
        <w:numPr>
          <w:ilvl w:val="0"/>
          <w:numId w:val="7"/>
        </w:numPr>
        <w:ind w:left="748"/>
        <w:jc w:val="both"/>
        <w:rPr>
          <w:rFonts w:ascii="Calibri Light" w:hAnsi="Calibri Light" w:cs="Calibri Light"/>
          <w:sz w:val="22"/>
          <w:szCs w:val="22"/>
        </w:rPr>
      </w:pPr>
      <w:r w:rsidRPr="001C35F2">
        <w:rPr>
          <w:rFonts w:ascii="Calibri Light" w:hAnsi="Calibri Light" w:cs="Calibri Light"/>
          <w:sz w:val="22"/>
          <w:szCs w:val="22"/>
        </w:rPr>
        <w:t>Serve as a technical knowledge, skills, and experience hub for Nawiri SBC in Marsabit County in documenting and sharing best practices and innovations for replication and advocacy together with the Accountability and learning team.</w:t>
      </w:r>
    </w:p>
    <w:p w14:paraId="27DEFD9F" w14:textId="77777777" w:rsidR="00975546" w:rsidRPr="00DC5CC6" w:rsidRDefault="00975546" w:rsidP="00975546">
      <w:pPr>
        <w:pStyle w:val="Responsibilities"/>
        <w:numPr>
          <w:ilvl w:val="0"/>
          <w:numId w:val="7"/>
        </w:numPr>
        <w:ind w:left="748"/>
        <w:jc w:val="both"/>
        <w:rPr>
          <w:rFonts w:ascii="Calibri Light" w:hAnsi="Calibri Light" w:cs="Calibri Light"/>
          <w:sz w:val="22"/>
          <w:szCs w:val="22"/>
        </w:rPr>
      </w:pPr>
      <w:r w:rsidRPr="00DC5CC6">
        <w:rPr>
          <w:rFonts w:ascii="Calibri Light" w:hAnsi="Calibri Light" w:cs="Calibri Light"/>
          <w:sz w:val="22"/>
          <w:szCs w:val="22"/>
        </w:rPr>
        <w:lastRenderedPageBreak/>
        <w:t xml:space="preserve">Work closely with the </w:t>
      </w:r>
      <w:r>
        <w:rPr>
          <w:rFonts w:ascii="Calibri Light" w:hAnsi="Calibri Light" w:cs="Calibri Light"/>
          <w:sz w:val="22"/>
          <w:szCs w:val="22"/>
        </w:rPr>
        <w:t>m</w:t>
      </w:r>
      <w:r w:rsidRPr="00DC5CC6">
        <w:rPr>
          <w:rFonts w:ascii="Calibri Light" w:hAnsi="Calibri Light" w:cs="Calibri Light"/>
          <w:sz w:val="22"/>
          <w:szCs w:val="22"/>
        </w:rPr>
        <w:t xml:space="preserve">onitoring, </w:t>
      </w:r>
      <w:r>
        <w:rPr>
          <w:rFonts w:ascii="Calibri Light" w:hAnsi="Calibri Light" w:cs="Calibri Light"/>
          <w:sz w:val="22"/>
          <w:szCs w:val="22"/>
        </w:rPr>
        <w:t>e</w:t>
      </w:r>
      <w:r w:rsidRPr="00DC5CC6">
        <w:rPr>
          <w:rFonts w:ascii="Calibri Light" w:hAnsi="Calibri Light" w:cs="Calibri Light"/>
          <w:sz w:val="22"/>
          <w:szCs w:val="22"/>
        </w:rPr>
        <w:t>valuation</w:t>
      </w:r>
      <w:r>
        <w:rPr>
          <w:rFonts w:ascii="Calibri Light" w:hAnsi="Calibri Light" w:cs="Calibri Light"/>
          <w:sz w:val="22"/>
          <w:szCs w:val="22"/>
        </w:rPr>
        <w:t>, accountability, learning</w:t>
      </w:r>
      <w:r w:rsidRPr="00DC5CC6">
        <w:rPr>
          <w:rFonts w:ascii="Calibri Light" w:hAnsi="Calibri Light" w:cs="Calibri Light"/>
          <w:sz w:val="22"/>
          <w:szCs w:val="22"/>
        </w:rPr>
        <w:t xml:space="preserve"> and </w:t>
      </w:r>
      <w:r>
        <w:rPr>
          <w:rFonts w:ascii="Calibri Light" w:hAnsi="Calibri Light" w:cs="Calibri Light"/>
          <w:sz w:val="22"/>
          <w:szCs w:val="22"/>
        </w:rPr>
        <w:t>r</w:t>
      </w:r>
      <w:r w:rsidRPr="00DC5CC6">
        <w:rPr>
          <w:rFonts w:ascii="Calibri Light" w:hAnsi="Calibri Light" w:cs="Calibri Light"/>
          <w:sz w:val="22"/>
          <w:szCs w:val="22"/>
        </w:rPr>
        <w:t>esearch team</w:t>
      </w:r>
      <w:r>
        <w:rPr>
          <w:rFonts w:ascii="Calibri Light" w:hAnsi="Calibri Light" w:cs="Calibri Light"/>
          <w:sz w:val="22"/>
          <w:szCs w:val="22"/>
        </w:rPr>
        <w:t>s</w:t>
      </w:r>
      <w:r w:rsidRPr="00DC5CC6">
        <w:rPr>
          <w:rFonts w:ascii="Calibri Light" w:hAnsi="Calibri Light" w:cs="Calibri Light"/>
          <w:sz w:val="22"/>
          <w:szCs w:val="22"/>
        </w:rPr>
        <w:t xml:space="preserve"> </w:t>
      </w:r>
      <w:r>
        <w:rPr>
          <w:rFonts w:ascii="Calibri Light" w:hAnsi="Calibri Light" w:cs="Calibri Light"/>
          <w:sz w:val="22"/>
          <w:szCs w:val="22"/>
        </w:rPr>
        <w:t xml:space="preserve">to </w:t>
      </w:r>
      <w:r w:rsidRPr="00DC5CC6">
        <w:rPr>
          <w:rFonts w:ascii="Calibri Light" w:hAnsi="Calibri Light" w:cs="Calibri Light"/>
          <w:sz w:val="22"/>
          <w:szCs w:val="22"/>
        </w:rPr>
        <w:t xml:space="preserve">ensure that all </w:t>
      </w:r>
      <w:r>
        <w:rPr>
          <w:rFonts w:ascii="Calibri Light" w:hAnsi="Calibri Light" w:cs="Calibri Light"/>
          <w:sz w:val="22"/>
          <w:szCs w:val="22"/>
        </w:rPr>
        <w:t xml:space="preserve">SBC-related </w:t>
      </w:r>
      <w:r w:rsidRPr="00DC5CC6">
        <w:rPr>
          <w:rFonts w:ascii="Calibri Light" w:hAnsi="Calibri Light" w:cs="Calibri Light"/>
          <w:sz w:val="22"/>
          <w:szCs w:val="22"/>
        </w:rPr>
        <w:t xml:space="preserve">monitoring plans, reviews, </w:t>
      </w:r>
      <w:r>
        <w:rPr>
          <w:rFonts w:ascii="Calibri Light" w:hAnsi="Calibri Light" w:cs="Calibri Light"/>
          <w:sz w:val="22"/>
          <w:szCs w:val="22"/>
        </w:rPr>
        <w:t xml:space="preserve">accountability, learning, </w:t>
      </w:r>
      <w:r w:rsidRPr="00DC5CC6">
        <w:rPr>
          <w:rFonts w:ascii="Calibri Light" w:hAnsi="Calibri Light" w:cs="Calibri Light"/>
          <w:sz w:val="22"/>
          <w:szCs w:val="22"/>
        </w:rPr>
        <w:t>evaluations are in line with the donor guidelines and are being implemented as required.</w:t>
      </w:r>
    </w:p>
    <w:p w14:paraId="30B47D34" w14:textId="4E84DC67" w:rsidR="00975546" w:rsidRPr="00DC5CC6" w:rsidRDefault="00975546" w:rsidP="00975546">
      <w:pPr>
        <w:pStyle w:val="Responsibilities"/>
        <w:numPr>
          <w:ilvl w:val="0"/>
          <w:numId w:val="7"/>
        </w:numPr>
        <w:ind w:left="748"/>
        <w:jc w:val="both"/>
        <w:rPr>
          <w:rFonts w:ascii="Calibri Light" w:hAnsi="Calibri Light" w:cs="Calibri Light"/>
          <w:sz w:val="22"/>
          <w:szCs w:val="22"/>
        </w:rPr>
      </w:pPr>
      <w:r w:rsidRPr="00DC5CC6">
        <w:rPr>
          <w:rFonts w:ascii="Calibri Light" w:hAnsi="Calibri Light" w:cs="Calibri Light"/>
          <w:sz w:val="22"/>
          <w:szCs w:val="22"/>
        </w:rPr>
        <w:t xml:space="preserve">Facilitate appropriate dissemination </w:t>
      </w:r>
      <w:r>
        <w:rPr>
          <w:rFonts w:ascii="Calibri Light" w:hAnsi="Calibri Light" w:cs="Calibri Light"/>
          <w:sz w:val="22"/>
          <w:szCs w:val="22"/>
        </w:rPr>
        <w:t xml:space="preserve">and </w:t>
      </w:r>
      <w:r w:rsidRPr="00DC5CC6">
        <w:rPr>
          <w:rFonts w:ascii="Calibri Light" w:hAnsi="Calibri Light" w:cs="Calibri Light"/>
          <w:sz w:val="22"/>
          <w:szCs w:val="22"/>
        </w:rPr>
        <w:t>documentation</w:t>
      </w:r>
      <w:r>
        <w:rPr>
          <w:rFonts w:ascii="Calibri Light" w:hAnsi="Calibri Light" w:cs="Calibri Light"/>
          <w:sz w:val="22"/>
          <w:szCs w:val="22"/>
        </w:rPr>
        <w:t xml:space="preserve"> </w:t>
      </w:r>
      <w:r w:rsidRPr="00DC5CC6">
        <w:rPr>
          <w:rFonts w:ascii="Calibri Light" w:hAnsi="Calibri Light" w:cs="Calibri Light"/>
          <w:sz w:val="22"/>
          <w:szCs w:val="22"/>
        </w:rPr>
        <w:t xml:space="preserve">of </w:t>
      </w:r>
      <w:r>
        <w:rPr>
          <w:rFonts w:ascii="Calibri Light" w:hAnsi="Calibri Light" w:cs="Calibri Light"/>
          <w:sz w:val="22"/>
          <w:szCs w:val="22"/>
        </w:rPr>
        <w:t xml:space="preserve">SBC related </w:t>
      </w:r>
      <w:r w:rsidRPr="00DC5CC6">
        <w:rPr>
          <w:rFonts w:ascii="Calibri Light" w:hAnsi="Calibri Light" w:cs="Calibri Light"/>
          <w:sz w:val="22"/>
          <w:szCs w:val="22"/>
        </w:rPr>
        <w:t xml:space="preserve">good practices </w:t>
      </w:r>
      <w:r>
        <w:rPr>
          <w:rFonts w:ascii="Calibri Light" w:hAnsi="Calibri Light" w:cs="Calibri Light"/>
          <w:sz w:val="22"/>
          <w:szCs w:val="22"/>
        </w:rPr>
        <w:t xml:space="preserve">and lessons learnt for </w:t>
      </w:r>
      <w:r w:rsidRPr="00DC5CC6">
        <w:rPr>
          <w:rFonts w:ascii="Calibri Light" w:hAnsi="Calibri Light" w:cs="Calibri Light"/>
          <w:sz w:val="22"/>
          <w:szCs w:val="22"/>
        </w:rPr>
        <w:t xml:space="preserve">in the project internally and externally to donors, </w:t>
      </w:r>
      <w:r>
        <w:rPr>
          <w:rFonts w:ascii="Calibri Light" w:hAnsi="Calibri Light" w:cs="Calibri Light"/>
          <w:sz w:val="22"/>
          <w:szCs w:val="22"/>
        </w:rPr>
        <w:t xml:space="preserve">county </w:t>
      </w:r>
      <w:r w:rsidRPr="00DC5CC6">
        <w:rPr>
          <w:rFonts w:ascii="Calibri Light" w:hAnsi="Calibri Light" w:cs="Calibri Light"/>
          <w:sz w:val="22"/>
          <w:szCs w:val="22"/>
        </w:rPr>
        <w:t xml:space="preserve">governments, consortium partners and other key actors for </w:t>
      </w:r>
      <w:r>
        <w:rPr>
          <w:rFonts w:ascii="Calibri Light" w:hAnsi="Calibri Light" w:cs="Calibri Light"/>
          <w:sz w:val="22"/>
          <w:szCs w:val="22"/>
        </w:rPr>
        <w:t xml:space="preserve">use in adaptive programming for </w:t>
      </w:r>
      <w:r w:rsidRPr="00DC5CC6">
        <w:rPr>
          <w:rFonts w:ascii="Calibri Light" w:hAnsi="Calibri Light" w:cs="Calibri Light"/>
          <w:sz w:val="22"/>
          <w:szCs w:val="22"/>
        </w:rPr>
        <w:t xml:space="preserve">immediate and sustainable </w:t>
      </w:r>
      <w:r>
        <w:rPr>
          <w:rFonts w:ascii="Calibri Light" w:hAnsi="Calibri Light" w:cs="Calibri Light"/>
          <w:sz w:val="22"/>
          <w:szCs w:val="22"/>
        </w:rPr>
        <w:t>reduction of acute malnutrition.</w:t>
      </w:r>
    </w:p>
    <w:p w14:paraId="5A3C47DE" w14:textId="77777777" w:rsidR="00975546" w:rsidRDefault="00975546" w:rsidP="00975546">
      <w:pPr>
        <w:jc w:val="both"/>
        <w:rPr>
          <w:rFonts w:ascii="Calibri Light" w:hAnsi="Calibri Light" w:cs="Calibri Light"/>
          <w:sz w:val="22"/>
          <w:szCs w:val="22"/>
        </w:rPr>
      </w:pPr>
      <w:r>
        <w:rPr>
          <w:rFonts w:ascii="Calibri Light" w:hAnsi="Calibri Light" w:cs="Calibri Light"/>
          <w:b/>
          <w:sz w:val="22"/>
          <w:szCs w:val="22"/>
        </w:rPr>
        <w:t xml:space="preserve">KNOWLEDGE, SKILLS, </w:t>
      </w:r>
      <w:r w:rsidRPr="00863484">
        <w:rPr>
          <w:rFonts w:ascii="Calibri Light" w:hAnsi="Calibri Light" w:cs="Calibri Light"/>
          <w:b/>
          <w:sz w:val="22"/>
          <w:szCs w:val="22"/>
        </w:rPr>
        <w:t>AND BACKGROUND</w:t>
      </w:r>
    </w:p>
    <w:p w14:paraId="559E0655" w14:textId="77777777" w:rsidR="00975546" w:rsidRDefault="00975546" w:rsidP="00975546">
      <w:pPr>
        <w:jc w:val="both"/>
        <w:rPr>
          <w:rFonts w:ascii="Calibri Light" w:hAnsi="Calibri Light" w:cs="Calibri Light"/>
          <w:sz w:val="22"/>
          <w:szCs w:val="22"/>
        </w:rPr>
      </w:pPr>
    </w:p>
    <w:p w14:paraId="2A65E04B" w14:textId="77777777" w:rsidR="00975546" w:rsidRDefault="00975546" w:rsidP="00975546">
      <w:pPr>
        <w:framePr w:hSpace="180" w:wrap="around" w:vAnchor="text" w:hAnchor="margin" w:y="21"/>
        <w:numPr>
          <w:ilvl w:val="0"/>
          <w:numId w:val="5"/>
        </w:numPr>
        <w:spacing w:line="276" w:lineRule="auto"/>
        <w:ind w:left="720"/>
        <w:jc w:val="both"/>
        <w:rPr>
          <w:rFonts w:ascii="Calibri Light" w:hAnsi="Calibri Light" w:cs="Calibri Light"/>
          <w:sz w:val="22"/>
          <w:szCs w:val="22"/>
        </w:rPr>
      </w:pPr>
      <w:r>
        <w:rPr>
          <w:rFonts w:ascii="Calibri Light" w:hAnsi="Calibri Light" w:cs="Calibri Light"/>
          <w:sz w:val="22"/>
          <w:szCs w:val="22"/>
        </w:rPr>
        <w:t>3-5 years</w:t>
      </w:r>
      <w:r w:rsidRPr="00812CF0">
        <w:rPr>
          <w:rFonts w:ascii="Calibri Light" w:hAnsi="Calibri Light" w:cs="Calibri Light"/>
          <w:sz w:val="22"/>
          <w:szCs w:val="22"/>
        </w:rPr>
        <w:t xml:space="preserve">’ experience in design and implementation of evidence-based behavior change strategies </w:t>
      </w:r>
      <w:r>
        <w:rPr>
          <w:rFonts w:ascii="Calibri Light" w:hAnsi="Calibri Light" w:cs="Calibri Light"/>
          <w:sz w:val="22"/>
          <w:szCs w:val="22"/>
        </w:rPr>
        <w:t>in Kenya, ideally, but not necessarily, related to young child nutrition, agriculture, or food security</w:t>
      </w:r>
      <w:r w:rsidRPr="00812CF0">
        <w:rPr>
          <w:rFonts w:ascii="Calibri Light" w:hAnsi="Calibri Light" w:cs="Calibri Light"/>
          <w:sz w:val="22"/>
          <w:szCs w:val="22"/>
        </w:rPr>
        <w:t xml:space="preserve"> </w:t>
      </w:r>
    </w:p>
    <w:p w14:paraId="215A68ED" w14:textId="77777777" w:rsidR="00975546" w:rsidRDefault="00975546" w:rsidP="00975546">
      <w:pPr>
        <w:framePr w:hSpace="180" w:wrap="around" w:vAnchor="text" w:hAnchor="margin" w:y="21"/>
        <w:numPr>
          <w:ilvl w:val="0"/>
          <w:numId w:val="5"/>
        </w:numPr>
        <w:spacing w:line="276" w:lineRule="auto"/>
        <w:ind w:left="720"/>
        <w:jc w:val="both"/>
        <w:rPr>
          <w:rFonts w:ascii="Calibri Light" w:hAnsi="Calibri Light" w:cs="Calibri Light"/>
          <w:sz w:val="22"/>
          <w:szCs w:val="22"/>
        </w:rPr>
      </w:pPr>
      <w:r>
        <w:rPr>
          <w:rFonts w:ascii="Calibri Light" w:hAnsi="Calibri Light" w:cs="Calibri Light"/>
          <w:sz w:val="22"/>
          <w:szCs w:val="22"/>
        </w:rPr>
        <w:t>Understands</w:t>
      </w:r>
      <w:r w:rsidRPr="00D01C64">
        <w:rPr>
          <w:rFonts w:ascii="Calibri Light" w:hAnsi="Calibri Light" w:cs="Calibri Light"/>
          <w:sz w:val="22"/>
          <w:szCs w:val="22"/>
        </w:rPr>
        <w:t xml:space="preserve"> social and behavior change concepts</w:t>
      </w:r>
      <w:r>
        <w:rPr>
          <w:rFonts w:ascii="Calibri Light" w:hAnsi="Calibri Light" w:cs="Calibri Light"/>
          <w:sz w:val="22"/>
          <w:szCs w:val="22"/>
        </w:rPr>
        <w:t xml:space="preserve">, and keeps </w:t>
      </w:r>
      <w:r w:rsidRPr="00D01C64">
        <w:rPr>
          <w:rFonts w:ascii="Calibri Light" w:hAnsi="Calibri Light" w:cs="Calibri Light"/>
          <w:sz w:val="22"/>
          <w:szCs w:val="22"/>
        </w:rPr>
        <w:t xml:space="preserve">abreast of </w:t>
      </w:r>
      <w:r>
        <w:rPr>
          <w:rFonts w:ascii="Calibri Light" w:hAnsi="Calibri Light" w:cs="Calibri Light"/>
          <w:sz w:val="22"/>
          <w:szCs w:val="22"/>
        </w:rPr>
        <w:t xml:space="preserve">the </w:t>
      </w:r>
      <w:r w:rsidRPr="00D01C64">
        <w:rPr>
          <w:rFonts w:ascii="Calibri Light" w:hAnsi="Calibri Light" w:cs="Calibri Light"/>
          <w:sz w:val="22"/>
          <w:szCs w:val="22"/>
        </w:rPr>
        <w:t>latest developments in the field</w:t>
      </w:r>
    </w:p>
    <w:p w14:paraId="2478111C" w14:textId="77777777" w:rsidR="00975546" w:rsidRPr="00D01C64" w:rsidRDefault="00975546" w:rsidP="00975546">
      <w:pPr>
        <w:framePr w:hSpace="180" w:wrap="around" w:vAnchor="text" w:hAnchor="margin" w:y="21"/>
        <w:numPr>
          <w:ilvl w:val="0"/>
          <w:numId w:val="5"/>
        </w:numPr>
        <w:spacing w:line="276" w:lineRule="auto"/>
        <w:ind w:left="720"/>
        <w:jc w:val="both"/>
        <w:rPr>
          <w:rFonts w:ascii="Calibri Light" w:hAnsi="Calibri Light" w:cs="Calibri Light"/>
          <w:sz w:val="22"/>
          <w:szCs w:val="22"/>
        </w:rPr>
      </w:pPr>
      <w:r>
        <w:rPr>
          <w:rFonts w:ascii="Calibri Light" w:hAnsi="Calibri Light" w:cs="Calibri Light"/>
          <w:sz w:val="22"/>
          <w:szCs w:val="22"/>
        </w:rPr>
        <w:t>Experience working in the ASALs and on behavior change interventions within the ASAL regions in Kenya.</w:t>
      </w:r>
    </w:p>
    <w:p w14:paraId="2D351DD0" w14:textId="2B416643" w:rsidR="00975546" w:rsidRPr="00006BE9" w:rsidRDefault="00975546" w:rsidP="00975546">
      <w:pPr>
        <w:framePr w:hSpace="180" w:wrap="around" w:vAnchor="text" w:hAnchor="margin" w:y="21"/>
        <w:numPr>
          <w:ilvl w:val="0"/>
          <w:numId w:val="5"/>
        </w:numPr>
        <w:spacing w:line="276" w:lineRule="auto"/>
        <w:ind w:left="720"/>
        <w:jc w:val="both"/>
        <w:rPr>
          <w:rFonts w:ascii="Calibri Light" w:hAnsi="Calibri Light" w:cs="Calibri Light"/>
          <w:sz w:val="22"/>
          <w:szCs w:val="22"/>
        </w:rPr>
      </w:pPr>
      <w:r w:rsidRPr="00D01C64">
        <w:rPr>
          <w:rFonts w:ascii="Calibri Light" w:hAnsi="Calibri Light" w:cs="Calibri Light"/>
          <w:sz w:val="22"/>
          <w:szCs w:val="22"/>
        </w:rPr>
        <w:t>Ab</w:t>
      </w:r>
      <w:r>
        <w:rPr>
          <w:rFonts w:ascii="Calibri Light" w:hAnsi="Calibri Light" w:cs="Calibri Light"/>
          <w:sz w:val="22"/>
          <w:szCs w:val="22"/>
        </w:rPr>
        <w:t>le</w:t>
      </w:r>
      <w:r w:rsidRPr="00D01C64">
        <w:rPr>
          <w:rFonts w:ascii="Calibri Light" w:hAnsi="Calibri Light" w:cs="Calibri Light"/>
          <w:sz w:val="22"/>
          <w:szCs w:val="22"/>
        </w:rPr>
        <w:t xml:space="preserve"> to build consensus among partners and stakeholders</w:t>
      </w:r>
      <w:r w:rsidR="00096499">
        <w:rPr>
          <w:rFonts w:ascii="Calibri Light" w:hAnsi="Calibri Light" w:cs="Calibri Light"/>
          <w:sz w:val="22"/>
          <w:szCs w:val="22"/>
        </w:rPr>
        <w:t xml:space="preserve"> at different levels</w:t>
      </w:r>
    </w:p>
    <w:p w14:paraId="69C588B4" w14:textId="77777777" w:rsidR="00975546" w:rsidRPr="00D01C64" w:rsidRDefault="00975546" w:rsidP="00975546">
      <w:pPr>
        <w:framePr w:hSpace="180" w:wrap="around" w:vAnchor="text" w:hAnchor="margin" w:y="21"/>
        <w:numPr>
          <w:ilvl w:val="0"/>
          <w:numId w:val="5"/>
        </w:numPr>
        <w:spacing w:line="276" w:lineRule="auto"/>
        <w:ind w:left="720"/>
        <w:jc w:val="both"/>
        <w:rPr>
          <w:rFonts w:ascii="Calibri Light" w:hAnsi="Calibri Light" w:cs="Calibri Light"/>
          <w:sz w:val="22"/>
          <w:szCs w:val="22"/>
        </w:rPr>
      </w:pPr>
      <w:r w:rsidRPr="00D01C64">
        <w:rPr>
          <w:rFonts w:ascii="Calibri Light" w:hAnsi="Calibri Light" w:cs="Calibri Light"/>
          <w:sz w:val="22"/>
          <w:szCs w:val="22"/>
        </w:rPr>
        <w:t>Strategic thinker who enjoys creative and innovative concept</w:t>
      </w:r>
      <w:r>
        <w:rPr>
          <w:rFonts w:ascii="Calibri Light" w:hAnsi="Calibri Light" w:cs="Calibri Light"/>
          <w:sz w:val="22"/>
          <w:szCs w:val="22"/>
        </w:rPr>
        <w:t>s</w:t>
      </w:r>
      <w:r w:rsidRPr="00D01C64">
        <w:rPr>
          <w:rFonts w:ascii="Calibri Light" w:hAnsi="Calibri Light" w:cs="Calibri Light"/>
          <w:sz w:val="22"/>
          <w:szCs w:val="22"/>
        </w:rPr>
        <w:t>, process</w:t>
      </w:r>
      <w:r>
        <w:rPr>
          <w:rFonts w:ascii="Calibri Light" w:hAnsi="Calibri Light" w:cs="Calibri Light"/>
          <w:sz w:val="22"/>
          <w:szCs w:val="22"/>
        </w:rPr>
        <w:t>es,</w:t>
      </w:r>
      <w:r w:rsidRPr="00D01C64">
        <w:rPr>
          <w:rFonts w:ascii="Calibri Light" w:hAnsi="Calibri Light" w:cs="Calibri Light"/>
          <w:sz w:val="22"/>
          <w:szCs w:val="22"/>
        </w:rPr>
        <w:t xml:space="preserve"> and product development</w:t>
      </w:r>
    </w:p>
    <w:p w14:paraId="5A1A60EB" w14:textId="77777777" w:rsidR="00975546" w:rsidRPr="00D01C64" w:rsidRDefault="00975546" w:rsidP="00975546">
      <w:pPr>
        <w:framePr w:hSpace="180" w:wrap="around" w:vAnchor="text" w:hAnchor="margin" w:y="21"/>
        <w:numPr>
          <w:ilvl w:val="0"/>
          <w:numId w:val="5"/>
        </w:numPr>
        <w:spacing w:line="276" w:lineRule="auto"/>
        <w:ind w:left="720"/>
        <w:jc w:val="both"/>
        <w:rPr>
          <w:rFonts w:ascii="Calibri Light" w:hAnsi="Calibri Light" w:cs="Calibri Light"/>
          <w:sz w:val="22"/>
          <w:szCs w:val="22"/>
        </w:rPr>
      </w:pPr>
      <w:r w:rsidRPr="00D01C64">
        <w:rPr>
          <w:rFonts w:ascii="Calibri Light" w:hAnsi="Calibri Light" w:cs="Calibri Light"/>
          <w:sz w:val="22"/>
          <w:szCs w:val="22"/>
        </w:rPr>
        <w:t>Strong collaborator able to work with colleagues of different backgrounds to develop new ideas and perspectives</w:t>
      </w:r>
    </w:p>
    <w:p w14:paraId="4104F70E" w14:textId="77777777" w:rsidR="00975546" w:rsidRPr="00D01C64" w:rsidRDefault="00975546" w:rsidP="00975546">
      <w:pPr>
        <w:framePr w:hSpace="180" w:wrap="around" w:vAnchor="text" w:hAnchor="margin" w:y="21"/>
        <w:numPr>
          <w:ilvl w:val="0"/>
          <w:numId w:val="5"/>
        </w:numPr>
        <w:spacing w:line="276" w:lineRule="auto"/>
        <w:ind w:left="720"/>
        <w:jc w:val="both"/>
        <w:rPr>
          <w:rFonts w:ascii="Calibri Light" w:hAnsi="Calibri Light" w:cs="Calibri Light"/>
          <w:sz w:val="22"/>
          <w:szCs w:val="22"/>
        </w:rPr>
      </w:pPr>
      <w:r w:rsidRPr="00D01C64">
        <w:rPr>
          <w:rFonts w:ascii="Calibri Light" w:hAnsi="Calibri Light" w:cs="Calibri Light"/>
          <w:sz w:val="22"/>
          <w:szCs w:val="22"/>
        </w:rPr>
        <w:t>Demonstrated ability to articulate concepts well in writing and speaking</w:t>
      </w:r>
    </w:p>
    <w:p w14:paraId="7686AC33" w14:textId="77777777" w:rsidR="00975546" w:rsidRDefault="00975546" w:rsidP="00975546">
      <w:pPr>
        <w:framePr w:hSpace="180" w:wrap="around" w:vAnchor="text" w:hAnchor="margin" w:y="21"/>
        <w:numPr>
          <w:ilvl w:val="0"/>
          <w:numId w:val="5"/>
        </w:numPr>
        <w:spacing w:line="276" w:lineRule="auto"/>
        <w:ind w:left="720"/>
        <w:jc w:val="both"/>
        <w:rPr>
          <w:rFonts w:ascii="Calibri Light" w:hAnsi="Calibri Light" w:cs="Calibri Light"/>
          <w:sz w:val="22"/>
          <w:szCs w:val="22"/>
        </w:rPr>
      </w:pPr>
      <w:r w:rsidRPr="00D01C64">
        <w:rPr>
          <w:rFonts w:ascii="Calibri Light" w:hAnsi="Calibri Light" w:cs="Calibri Light"/>
          <w:sz w:val="22"/>
          <w:szCs w:val="22"/>
        </w:rPr>
        <w:t>Proficiency in MS Office and internet applications required</w:t>
      </w:r>
    </w:p>
    <w:p w14:paraId="278911BF" w14:textId="77777777" w:rsidR="00975546" w:rsidRDefault="00975546" w:rsidP="00975546">
      <w:pPr>
        <w:jc w:val="both"/>
        <w:rPr>
          <w:rFonts w:ascii="Calibri Light" w:hAnsi="Calibri Light" w:cs="Calibri Light"/>
          <w:sz w:val="22"/>
          <w:szCs w:val="22"/>
        </w:rPr>
      </w:pPr>
    </w:p>
    <w:p w14:paraId="507A918B" w14:textId="77777777" w:rsidR="00975546" w:rsidRDefault="00975546" w:rsidP="00975546">
      <w:pPr>
        <w:jc w:val="both"/>
        <w:rPr>
          <w:rFonts w:ascii="Calibri Light" w:hAnsi="Calibri Light" w:cs="Calibri Light"/>
          <w:sz w:val="22"/>
          <w:szCs w:val="22"/>
        </w:rPr>
      </w:pPr>
      <w:r w:rsidRPr="00863484">
        <w:rPr>
          <w:rFonts w:ascii="Calibri Light" w:hAnsi="Calibri Light" w:cs="Calibri Light"/>
          <w:b/>
          <w:sz w:val="22"/>
          <w:szCs w:val="22"/>
        </w:rPr>
        <w:t>MINIMUM QUALIFICATIONS</w:t>
      </w:r>
    </w:p>
    <w:p w14:paraId="092E7471" w14:textId="77777777" w:rsidR="00975546" w:rsidRDefault="00975546" w:rsidP="00975546">
      <w:pPr>
        <w:jc w:val="both"/>
        <w:rPr>
          <w:rFonts w:ascii="Calibri Light" w:hAnsi="Calibri Light" w:cs="Calibri Light"/>
          <w:sz w:val="22"/>
          <w:szCs w:val="22"/>
        </w:rPr>
      </w:pPr>
    </w:p>
    <w:p w14:paraId="5635B897" w14:textId="77777777" w:rsidR="00975546" w:rsidRPr="00D01C64" w:rsidRDefault="00975546" w:rsidP="00975546">
      <w:pPr>
        <w:framePr w:hSpace="180" w:wrap="around" w:vAnchor="text" w:hAnchor="margin" w:y="21"/>
        <w:numPr>
          <w:ilvl w:val="0"/>
          <w:numId w:val="5"/>
        </w:numPr>
        <w:spacing w:line="276" w:lineRule="auto"/>
        <w:ind w:left="720"/>
        <w:jc w:val="both"/>
        <w:rPr>
          <w:rFonts w:ascii="Calibri Light" w:hAnsi="Calibri Light" w:cs="Calibri Light"/>
          <w:sz w:val="22"/>
          <w:szCs w:val="22"/>
        </w:rPr>
      </w:pPr>
      <w:r>
        <w:rPr>
          <w:rFonts w:ascii="Calibri Light" w:hAnsi="Calibri Light" w:cs="Calibri Light"/>
          <w:sz w:val="22"/>
          <w:szCs w:val="22"/>
        </w:rPr>
        <w:t>Bachelor’s degree or higher</w:t>
      </w:r>
      <w:r w:rsidRPr="00D01C64">
        <w:rPr>
          <w:rFonts w:ascii="Calibri Light" w:hAnsi="Calibri Light" w:cs="Calibri Light"/>
          <w:sz w:val="22"/>
          <w:szCs w:val="22"/>
        </w:rPr>
        <w:t xml:space="preserve"> in one of the following or related fields: Anthropology, </w:t>
      </w:r>
      <w:r>
        <w:rPr>
          <w:rFonts w:ascii="Calibri Light" w:hAnsi="Calibri Light" w:cs="Calibri Light"/>
          <w:sz w:val="22"/>
          <w:szCs w:val="22"/>
        </w:rPr>
        <w:t>S</w:t>
      </w:r>
      <w:r w:rsidRPr="00D01C64">
        <w:rPr>
          <w:rFonts w:ascii="Calibri Light" w:hAnsi="Calibri Light" w:cs="Calibri Light"/>
          <w:sz w:val="22"/>
          <w:szCs w:val="22"/>
        </w:rPr>
        <w:t xml:space="preserve">ociology, </w:t>
      </w:r>
      <w:r>
        <w:rPr>
          <w:rFonts w:ascii="Calibri Light" w:hAnsi="Calibri Light" w:cs="Calibri Light"/>
          <w:sz w:val="22"/>
          <w:szCs w:val="22"/>
        </w:rPr>
        <w:t>P</w:t>
      </w:r>
      <w:r w:rsidRPr="00D01C64">
        <w:rPr>
          <w:rFonts w:ascii="Calibri Light" w:hAnsi="Calibri Light" w:cs="Calibri Light"/>
          <w:sz w:val="22"/>
          <w:szCs w:val="22"/>
        </w:rPr>
        <w:t xml:space="preserve">sychology, </w:t>
      </w:r>
      <w:r>
        <w:rPr>
          <w:rFonts w:ascii="Calibri Light" w:hAnsi="Calibri Light" w:cs="Calibri Light"/>
          <w:sz w:val="22"/>
          <w:szCs w:val="22"/>
        </w:rPr>
        <w:t>M</w:t>
      </w:r>
      <w:r w:rsidRPr="00D01C64">
        <w:rPr>
          <w:rFonts w:ascii="Calibri Light" w:hAnsi="Calibri Light" w:cs="Calibri Light"/>
          <w:sz w:val="22"/>
          <w:szCs w:val="22"/>
        </w:rPr>
        <w:t>arketing, communication</w:t>
      </w:r>
      <w:r>
        <w:rPr>
          <w:rFonts w:ascii="Calibri Light" w:hAnsi="Calibri Light" w:cs="Calibri Light"/>
          <w:sz w:val="22"/>
          <w:szCs w:val="22"/>
        </w:rPr>
        <w:t>, or</w:t>
      </w:r>
      <w:r w:rsidRPr="00D01C64">
        <w:rPr>
          <w:rFonts w:ascii="Calibri Light" w:hAnsi="Calibri Light" w:cs="Calibri Light"/>
          <w:sz w:val="22"/>
          <w:szCs w:val="22"/>
        </w:rPr>
        <w:t xml:space="preserve"> international public health/nutrition with a speci</w:t>
      </w:r>
      <w:r>
        <w:rPr>
          <w:rFonts w:ascii="Calibri Light" w:hAnsi="Calibri Light" w:cs="Calibri Light"/>
          <w:sz w:val="22"/>
          <w:szCs w:val="22"/>
        </w:rPr>
        <w:t>alization in behavioral science</w:t>
      </w:r>
    </w:p>
    <w:p w14:paraId="65F752C4" w14:textId="07CD4315" w:rsidR="00975546" w:rsidRPr="00D01C64" w:rsidRDefault="00975546" w:rsidP="00975546">
      <w:pPr>
        <w:framePr w:hSpace="180" w:wrap="around" w:vAnchor="text" w:hAnchor="margin" w:y="21"/>
        <w:numPr>
          <w:ilvl w:val="0"/>
          <w:numId w:val="5"/>
        </w:numPr>
        <w:spacing w:line="276" w:lineRule="auto"/>
        <w:ind w:left="720"/>
        <w:jc w:val="both"/>
        <w:rPr>
          <w:rFonts w:ascii="Calibri Light" w:hAnsi="Calibri Light" w:cs="Calibri Light"/>
          <w:sz w:val="22"/>
          <w:szCs w:val="22"/>
        </w:rPr>
      </w:pPr>
      <w:r>
        <w:rPr>
          <w:rFonts w:ascii="Calibri Light" w:hAnsi="Calibri Light" w:cs="Calibri Light"/>
          <w:sz w:val="22"/>
          <w:szCs w:val="22"/>
        </w:rPr>
        <w:t>3-5</w:t>
      </w:r>
      <w:r w:rsidRPr="00D01C64">
        <w:rPr>
          <w:rFonts w:ascii="Calibri Light" w:hAnsi="Calibri Light" w:cs="Calibri Light"/>
          <w:sz w:val="22"/>
          <w:szCs w:val="22"/>
        </w:rPr>
        <w:t xml:space="preserve"> years of relevant experience</w:t>
      </w:r>
      <w:r w:rsidR="009F2542">
        <w:rPr>
          <w:rFonts w:ascii="Calibri Light" w:hAnsi="Calibri Light" w:cs="Calibri Light"/>
          <w:sz w:val="22"/>
          <w:szCs w:val="22"/>
        </w:rPr>
        <w:t xml:space="preserve"> in nutrition and/or health behavior change activities in the ASAL region, Experience in Marsabit County is a plus</w:t>
      </w:r>
    </w:p>
    <w:p w14:paraId="5C2F2835" w14:textId="77777777" w:rsidR="00975546" w:rsidRPr="00D01C64" w:rsidRDefault="00975546" w:rsidP="00975546">
      <w:pPr>
        <w:framePr w:hSpace="180" w:wrap="around" w:vAnchor="text" w:hAnchor="margin" w:y="21"/>
        <w:numPr>
          <w:ilvl w:val="0"/>
          <w:numId w:val="5"/>
        </w:numPr>
        <w:spacing w:line="276" w:lineRule="auto"/>
        <w:ind w:left="720"/>
        <w:jc w:val="both"/>
        <w:rPr>
          <w:rFonts w:ascii="Calibri Light" w:hAnsi="Calibri Light" w:cs="Calibri Light"/>
          <w:sz w:val="22"/>
          <w:szCs w:val="22"/>
        </w:rPr>
      </w:pPr>
      <w:r w:rsidRPr="00D01C64">
        <w:rPr>
          <w:rFonts w:ascii="Calibri Light" w:hAnsi="Calibri Light" w:cs="Calibri Light"/>
          <w:sz w:val="22"/>
          <w:szCs w:val="22"/>
        </w:rPr>
        <w:t>Demonstrated success in applying behavior change theory and approaches in field settings</w:t>
      </w:r>
    </w:p>
    <w:p w14:paraId="18264E86" w14:textId="77777777" w:rsidR="00975546" w:rsidRDefault="00975546" w:rsidP="00975546">
      <w:pPr>
        <w:framePr w:hSpace="180" w:wrap="around" w:vAnchor="text" w:hAnchor="margin" w:y="21"/>
        <w:numPr>
          <w:ilvl w:val="0"/>
          <w:numId w:val="5"/>
        </w:numPr>
        <w:spacing w:line="276" w:lineRule="auto"/>
        <w:ind w:left="720"/>
        <w:jc w:val="both"/>
        <w:rPr>
          <w:rFonts w:ascii="Calibri Light" w:hAnsi="Calibri Light" w:cs="Calibri Light"/>
          <w:sz w:val="22"/>
          <w:szCs w:val="22"/>
        </w:rPr>
      </w:pPr>
      <w:r>
        <w:rPr>
          <w:rFonts w:ascii="Calibri Light" w:hAnsi="Calibri Light" w:cs="Calibri Light"/>
          <w:sz w:val="22"/>
          <w:szCs w:val="22"/>
        </w:rPr>
        <w:t xml:space="preserve">Demonstrated success </w:t>
      </w:r>
      <w:r w:rsidRPr="00D01C64">
        <w:rPr>
          <w:rFonts w:ascii="Calibri Light" w:hAnsi="Calibri Light" w:cs="Calibri Light"/>
          <w:sz w:val="22"/>
          <w:szCs w:val="22"/>
        </w:rPr>
        <w:t>working with local government and NGO stakeholders</w:t>
      </w:r>
    </w:p>
    <w:p w14:paraId="109F3948" w14:textId="393FDE2E" w:rsidR="00975546" w:rsidRPr="00D01C64" w:rsidRDefault="00975546" w:rsidP="00975546">
      <w:pPr>
        <w:framePr w:hSpace="180" w:wrap="around" w:vAnchor="text" w:hAnchor="margin" w:y="21"/>
        <w:numPr>
          <w:ilvl w:val="0"/>
          <w:numId w:val="5"/>
        </w:numPr>
        <w:spacing w:line="276" w:lineRule="auto"/>
        <w:ind w:left="720"/>
        <w:jc w:val="both"/>
        <w:rPr>
          <w:rFonts w:ascii="Calibri Light" w:hAnsi="Calibri Light" w:cs="Calibri Light"/>
          <w:sz w:val="22"/>
          <w:szCs w:val="22"/>
        </w:rPr>
      </w:pPr>
      <w:r>
        <w:rPr>
          <w:rFonts w:ascii="Calibri Light" w:hAnsi="Calibri Light" w:cs="Calibri Light"/>
          <w:sz w:val="22"/>
          <w:szCs w:val="22"/>
        </w:rPr>
        <w:t>Demonstrated ability in group facilitation</w:t>
      </w:r>
      <w:r w:rsidR="009F2542">
        <w:rPr>
          <w:rFonts w:ascii="Calibri Light" w:hAnsi="Calibri Light" w:cs="Calibri Light"/>
          <w:sz w:val="22"/>
          <w:szCs w:val="22"/>
        </w:rPr>
        <w:t xml:space="preserve"> at both community and County level</w:t>
      </w:r>
    </w:p>
    <w:p w14:paraId="47654763" w14:textId="77777777" w:rsidR="00975546" w:rsidRPr="00D01C64" w:rsidRDefault="00975546" w:rsidP="00975546">
      <w:pPr>
        <w:pStyle w:val="ListParagraph"/>
        <w:numPr>
          <w:ilvl w:val="0"/>
          <w:numId w:val="3"/>
        </w:numPr>
        <w:jc w:val="both"/>
        <w:rPr>
          <w:rFonts w:ascii="Calibri Light" w:hAnsi="Calibri Light" w:cs="Calibri Light"/>
          <w:sz w:val="22"/>
          <w:szCs w:val="22"/>
        </w:rPr>
      </w:pPr>
      <w:r w:rsidRPr="00D01C64">
        <w:rPr>
          <w:rFonts w:ascii="Calibri Light" w:hAnsi="Calibri Light" w:cs="Calibri Light"/>
          <w:sz w:val="22"/>
          <w:szCs w:val="22"/>
        </w:rPr>
        <w:t xml:space="preserve">Must be authorized to work </w:t>
      </w:r>
      <w:r>
        <w:rPr>
          <w:rFonts w:ascii="Calibri Light" w:hAnsi="Calibri Light" w:cs="Calibri Light"/>
          <w:sz w:val="22"/>
          <w:szCs w:val="22"/>
        </w:rPr>
        <w:t>in Kenya</w:t>
      </w:r>
    </w:p>
    <w:p w14:paraId="13707EB4" w14:textId="77777777" w:rsidR="00975546" w:rsidRDefault="00975546" w:rsidP="00975546">
      <w:pPr>
        <w:jc w:val="both"/>
        <w:rPr>
          <w:rFonts w:ascii="Calibri Light" w:hAnsi="Calibri Light" w:cs="Calibri Light"/>
          <w:sz w:val="22"/>
          <w:szCs w:val="22"/>
        </w:rPr>
      </w:pPr>
    </w:p>
    <w:p w14:paraId="5DB97BC8" w14:textId="77777777" w:rsidR="00975546" w:rsidRDefault="00975546" w:rsidP="00975546">
      <w:pPr>
        <w:jc w:val="both"/>
        <w:rPr>
          <w:rFonts w:ascii="Calibri Light" w:hAnsi="Calibri Light" w:cs="Calibri Light"/>
          <w:sz w:val="22"/>
          <w:szCs w:val="22"/>
        </w:rPr>
      </w:pPr>
    </w:p>
    <w:p w14:paraId="2FCE90EF" w14:textId="101A124F" w:rsidR="00975546" w:rsidRPr="009B4B3C" w:rsidRDefault="00975546" w:rsidP="00975546">
      <w:pPr>
        <w:pStyle w:val="style2"/>
        <w:spacing w:before="0" w:beforeAutospacing="0" w:after="0" w:afterAutospacing="0" w:line="360" w:lineRule="auto"/>
        <w:jc w:val="both"/>
        <w:rPr>
          <w:b/>
          <w:color w:val="333333"/>
        </w:rPr>
      </w:pPr>
      <w:r w:rsidRPr="009B4B3C">
        <w:rPr>
          <w:b/>
          <w:color w:val="333333"/>
        </w:rPr>
        <w:t xml:space="preserve">To apply, please send a CV and a cover letter to </w:t>
      </w:r>
      <w:hyperlink r:id="rId7" w:history="1">
        <w:r w:rsidRPr="009B4B3C">
          <w:rPr>
            <w:rStyle w:val="Hyperlink"/>
            <w:b/>
          </w:rPr>
          <w:t>manoffgroup@manoffgroup.com</w:t>
        </w:r>
      </w:hyperlink>
      <w:r>
        <w:rPr>
          <w:b/>
          <w:color w:val="333333"/>
        </w:rPr>
        <w:t xml:space="preserve"> with ‘SBC Program Officer</w:t>
      </w:r>
      <w:r w:rsidR="005F7B6D">
        <w:rPr>
          <w:b/>
          <w:color w:val="333333"/>
        </w:rPr>
        <w:t xml:space="preserve"> - Marsabit</w:t>
      </w:r>
      <w:r>
        <w:rPr>
          <w:b/>
          <w:color w:val="333333"/>
        </w:rPr>
        <w:t>’ in the subject line</w:t>
      </w:r>
      <w:r w:rsidR="00740483">
        <w:rPr>
          <w:b/>
          <w:color w:val="333333"/>
        </w:rPr>
        <w:t xml:space="preserve"> by </w:t>
      </w:r>
      <w:r w:rsidR="005F7B6D">
        <w:rPr>
          <w:b/>
          <w:color w:val="333333"/>
        </w:rPr>
        <w:t>30</w:t>
      </w:r>
      <w:r w:rsidR="005F7B6D" w:rsidRPr="005F7B6D">
        <w:rPr>
          <w:b/>
          <w:color w:val="333333"/>
          <w:vertAlign w:val="superscript"/>
        </w:rPr>
        <w:t>th</w:t>
      </w:r>
      <w:r w:rsidR="005F7B6D">
        <w:rPr>
          <w:b/>
          <w:color w:val="333333"/>
        </w:rPr>
        <w:t xml:space="preserve"> September 2022</w:t>
      </w:r>
      <w:r>
        <w:rPr>
          <w:b/>
          <w:color w:val="333333"/>
        </w:rPr>
        <w:t xml:space="preserve">. </w:t>
      </w:r>
      <w:r w:rsidRPr="009B4B3C">
        <w:rPr>
          <w:b/>
          <w:color w:val="333333"/>
        </w:rPr>
        <w:t xml:space="preserve"> </w:t>
      </w:r>
    </w:p>
    <w:p w14:paraId="229ADC2B" w14:textId="77777777" w:rsidR="00975546" w:rsidRDefault="00975546" w:rsidP="00975546">
      <w:pPr>
        <w:jc w:val="both"/>
        <w:rPr>
          <w:rFonts w:ascii="Calibri Light" w:hAnsi="Calibri Light" w:cs="Calibri Light"/>
          <w:sz w:val="22"/>
          <w:szCs w:val="22"/>
        </w:rPr>
      </w:pPr>
    </w:p>
    <w:p w14:paraId="29FD3211" w14:textId="77777777" w:rsidR="00975546" w:rsidRPr="00EE215F" w:rsidRDefault="00975546" w:rsidP="00975546">
      <w:pPr>
        <w:jc w:val="both"/>
        <w:rPr>
          <w:rFonts w:ascii="Calibri Light" w:hAnsi="Calibri Light" w:cs="Calibri Light"/>
          <w:i/>
          <w:iCs/>
          <w:sz w:val="22"/>
          <w:szCs w:val="22"/>
        </w:rPr>
      </w:pPr>
      <w:r w:rsidRPr="00EE215F">
        <w:rPr>
          <w:rFonts w:ascii="Calibri Light" w:hAnsi="Calibri Light" w:cs="Calibri Light"/>
          <w:i/>
          <w:iCs/>
          <w:sz w:val="22"/>
          <w:szCs w:val="22"/>
        </w:rPr>
        <w:t>The Manoff Group, Inc. is an equal opportunity employer and provides excellent benefits and a salary commensurate with experience.</w:t>
      </w:r>
    </w:p>
    <w:p w14:paraId="08962A4B" w14:textId="77777777" w:rsidR="001E006F" w:rsidRDefault="00000000"/>
    <w:sectPr w:rsidR="001E006F" w:rsidSect="00975546">
      <w:footerReference w:type="default" r:id="rId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FD33E" w14:textId="77777777" w:rsidR="004D51F3" w:rsidRDefault="004D51F3">
      <w:r>
        <w:separator/>
      </w:r>
    </w:p>
  </w:endnote>
  <w:endnote w:type="continuationSeparator" w:id="0">
    <w:p w14:paraId="6EEE540B" w14:textId="77777777" w:rsidR="004D51F3" w:rsidRDefault="004D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6E64" w14:textId="77777777" w:rsidR="00BD0241" w:rsidRDefault="00000000">
    <w:pPr>
      <w:pStyle w:val="Footer"/>
      <w:jc w:val="center"/>
    </w:pPr>
  </w:p>
  <w:p w14:paraId="4C3EF261" w14:textId="77777777" w:rsidR="00BD0241" w:rsidRPr="00BD0241" w:rsidRDefault="00740483" w:rsidP="00BD0241">
    <w:pPr>
      <w:tabs>
        <w:tab w:val="center" w:pos="4320"/>
        <w:tab w:val="right" w:pos="9360"/>
      </w:tabs>
      <w:rPr>
        <w:rFonts w:ascii="Arial" w:hAnsi="Arial" w:cs="Arial"/>
        <w:i/>
        <w:sz w:val="22"/>
        <w:szCs w:val="20"/>
        <w:lang w:val="x-none" w:eastAsia="x-none"/>
      </w:rPr>
    </w:pPr>
    <w:r>
      <w:rPr>
        <w:rFonts w:ascii="Calibri" w:hAnsi="Calibri" w:cs="Arial"/>
        <w:b/>
        <w:sz w:val="22"/>
        <w:szCs w:val="20"/>
        <w:lang w:eastAsia="x-none"/>
      </w:rPr>
      <w:t>NAWIRI SBC Program Officer</w:t>
    </w:r>
  </w:p>
  <w:p w14:paraId="25E55D6A" w14:textId="77777777" w:rsidR="00BD024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146FE" w14:textId="77777777" w:rsidR="004D51F3" w:rsidRDefault="004D51F3">
      <w:r>
        <w:separator/>
      </w:r>
    </w:p>
  </w:footnote>
  <w:footnote w:type="continuationSeparator" w:id="0">
    <w:p w14:paraId="25DBA7E6" w14:textId="77777777" w:rsidR="004D51F3" w:rsidRDefault="004D5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352F"/>
    <w:multiLevelType w:val="hybridMultilevel"/>
    <w:tmpl w:val="B840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E2DFB"/>
    <w:multiLevelType w:val="hybridMultilevel"/>
    <w:tmpl w:val="A288DD8C"/>
    <w:lvl w:ilvl="0" w:tplc="DDB65194">
      <w:start w:val="1"/>
      <w:numFmt w:val="decimal"/>
      <w:pStyle w:val="Responsibilities"/>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8434B39"/>
    <w:multiLevelType w:val="hybridMultilevel"/>
    <w:tmpl w:val="9B36086A"/>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9C108C7"/>
    <w:multiLevelType w:val="hybridMultilevel"/>
    <w:tmpl w:val="7A965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46166"/>
    <w:multiLevelType w:val="hybridMultilevel"/>
    <w:tmpl w:val="F7C8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33E4E"/>
    <w:multiLevelType w:val="hybridMultilevel"/>
    <w:tmpl w:val="794E4104"/>
    <w:lvl w:ilvl="0" w:tplc="04090001">
      <w:start w:val="1"/>
      <w:numFmt w:val="bullet"/>
      <w:lvlText w:val=""/>
      <w:lvlJc w:val="left"/>
      <w:pPr>
        <w:tabs>
          <w:tab w:val="num" w:pos="1136"/>
        </w:tabs>
        <w:ind w:left="1136" w:hanging="360"/>
      </w:pPr>
      <w:rPr>
        <w:rFonts w:ascii="Symbol" w:hAnsi="Symbol" w:hint="default"/>
      </w:rPr>
    </w:lvl>
    <w:lvl w:ilvl="1" w:tplc="FFFFFFFF" w:tentative="1">
      <w:start w:val="1"/>
      <w:numFmt w:val="lowerLetter"/>
      <w:lvlText w:val="%2."/>
      <w:lvlJc w:val="left"/>
      <w:pPr>
        <w:tabs>
          <w:tab w:val="num" w:pos="1856"/>
        </w:tabs>
        <w:ind w:left="1856" w:hanging="360"/>
      </w:pPr>
    </w:lvl>
    <w:lvl w:ilvl="2" w:tplc="FFFFFFFF" w:tentative="1">
      <w:start w:val="1"/>
      <w:numFmt w:val="lowerRoman"/>
      <w:lvlText w:val="%3."/>
      <w:lvlJc w:val="right"/>
      <w:pPr>
        <w:tabs>
          <w:tab w:val="num" w:pos="2576"/>
        </w:tabs>
        <w:ind w:left="2576" w:hanging="180"/>
      </w:pPr>
    </w:lvl>
    <w:lvl w:ilvl="3" w:tplc="FFFFFFFF" w:tentative="1">
      <w:start w:val="1"/>
      <w:numFmt w:val="decimal"/>
      <w:lvlText w:val="%4."/>
      <w:lvlJc w:val="left"/>
      <w:pPr>
        <w:tabs>
          <w:tab w:val="num" w:pos="3296"/>
        </w:tabs>
        <w:ind w:left="3296" w:hanging="360"/>
      </w:pPr>
    </w:lvl>
    <w:lvl w:ilvl="4" w:tplc="FFFFFFFF" w:tentative="1">
      <w:start w:val="1"/>
      <w:numFmt w:val="lowerLetter"/>
      <w:lvlText w:val="%5."/>
      <w:lvlJc w:val="left"/>
      <w:pPr>
        <w:tabs>
          <w:tab w:val="num" w:pos="4016"/>
        </w:tabs>
        <w:ind w:left="4016" w:hanging="360"/>
      </w:pPr>
    </w:lvl>
    <w:lvl w:ilvl="5" w:tplc="FFFFFFFF" w:tentative="1">
      <w:start w:val="1"/>
      <w:numFmt w:val="lowerRoman"/>
      <w:lvlText w:val="%6."/>
      <w:lvlJc w:val="right"/>
      <w:pPr>
        <w:tabs>
          <w:tab w:val="num" w:pos="4736"/>
        </w:tabs>
        <w:ind w:left="4736" w:hanging="180"/>
      </w:pPr>
    </w:lvl>
    <w:lvl w:ilvl="6" w:tplc="FFFFFFFF" w:tentative="1">
      <w:start w:val="1"/>
      <w:numFmt w:val="decimal"/>
      <w:lvlText w:val="%7."/>
      <w:lvlJc w:val="left"/>
      <w:pPr>
        <w:tabs>
          <w:tab w:val="num" w:pos="5456"/>
        </w:tabs>
        <w:ind w:left="5456" w:hanging="360"/>
      </w:pPr>
    </w:lvl>
    <w:lvl w:ilvl="7" w:tplc="FFFFFFFF" w:tentative="1">
      <w:start w:val="1"/>
      <w:numFmt w:val="lowerLetter"/>
      <w:lvlText w:val="%8."/>
      <w:lvlJc w:val="left"/>
      <w:pPr>
        <w:tabs>
          <w:tab w:val="num" w:pos="6176"/>
        </w:tabs>
        <w:ind w:left="6176" w:hanging="360"/>
      </w:pPr>
    </w:lvl>
    <w:lvl w:ilvl="8" w:tplc="FFFFFFFF" w:tentative="1">
      <w:start w:val="1"/>
      <w:numFmt w:val="lowerRoman"/>
      <w:lvlText w:val="%9."/>
      <w:lvlJc w:val="right"/>
      <w:pPr>
        <w:tabs>
          <w:tab w:val="num" w:pos="6896"/>
        </w:tabs>
        <w:ind w:left="6896" w:hanging="180"/>
      </w:pPr>
    </w:lvl>
  </w:abstractNum>
  <w:abstractNum w:abstractNumId="6" w15:restartNumberingAfterBreak="0">
    <w:nsid w:val="768C340F"/>
    <w:multiLevelType w:val="multilevel"/>
    <w:tmpl w:val="A5DC63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782728790">
    <w:abstractNumId w:val="3"/>
  </w:num>
  <w:num w:numId="2" w16cid:durableId="67462193">
    <w:abstractNumId w:val="4"/>
  </w:num>
  <w:num w:numId="3" w16cid:durableId="2084062479">
    <w:abstractNumId w:val="0"/>
  </w:num>
  <w:num w:numId="4" w16cid:durableId="39287097">
    <w:abstractNumId w:val="1"/>
  </w:num>
  <w:num w:numId="5" w16cid:durableId="1268080621">
    <w:abstractNumId w:val="6"/>
  </w:num>
  <w:num w:numId="6" w16cid:durableId="1698500267">
    <w:abstractNumId w:val="2"/>
  </w:num>
  <w:num w:numId="7" w16cid:durableId="17787927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46"/>
    <w:rsid w:val="00025B93"/>
    <w:rsid w:val="00096499"/>
    <w:rsid w:val="000A196E"/>
    <w:rsid w:val="004D51F3"/>
    <w:rsid w:val="005434CB"/>
    <w:rsid w:val="005C259B"/>
    <w:rsid w:val="005F7B6D"/>
    <w:rsid w:val="0062327C"/>
    <w:rsid w:val="0066325F"/>
    <w:rsid w:val="00676B6C"/>
    <w:rsid w:val="00740483"/>
    <w:rsid w:val="00975546"/>
    <w:rsid w:val="009F2542"/>
    <w:rsid w:val="00C15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47192"/>
  <w15:chartTrackingRefBased/>
  <w15:docId w15:val="{ABC14D74-2860-4DA9-A137-50E84F57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5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bPositionHeader">
    <w:name w:val="Job Position Header"/>
    <w:rsid w:val="00975546"/>
    <w:pPr>
      <w:spacing w:after="0" w:line="240" w:lineRule="auto"/>
    </w:pPr>
    <w:rPr>
      <w:rFonts w:ascii="Arial" w:eastAsia="Times New Roman" w:hAnsi="Arial" w:cs="Arial"/>
      <w:b/>
      <w:bCs/>
      <w:sz w:val="24"/>
      <w:szCs w:val="20"/>
    </w:rPr>
  </w:style>
  <w:style w:type="paragraph" w:styleId="NormalWeb">
    <w:name w:val="Normal (Web)"/>
    <w:basedOn w:val="Normal"/>
    <w:uiPriority w:val="99"/>
    <w:unhideWhenUsed/>
    <w:rsid w:val="00975546"/>
    <w:pPr>
      <w:spacing w:before="100" w:beforeAutospacing="1" w:after="100" w:afterAutospacing="1"/>
    </w:pPr>
  </w:style>
  <w:style w:type="paragraph" w:styleId="ListParagraph">
    <w:name w:val="List Paragraph"/>
    <w:basedOn w:val="Normal"/>
    <w:uiPriority w:val="34"/>
    <w:qFormat/>
    <w:rsid w:val="00975546"/>
    <w:pPr>
      <w:ind w:left="720"/>
      <w:contextualSpacing/>
    </w:pPr>
  </w:style>
  <w:style w:type="paragraph" w:customStyle="1" w:styleId="Responsibilities">
    <w:name w:val="Responsibilities"/>
    <w:basedOn w:val="Normal"/>
    <w:rsid w:val="00975546"/>
    <w:pPr>
      <w:numPr>
        <w:numId w:val="4"/>
      </w:numPr>
      <w:tabs>
        <w:tab w:val="num" w:pos="360"/>
        <w:tab w:val="left" w:pos="388"/>
      </w:tabs>
      <w:spacing w:before="60" w:after="60"/>
      <w:ind w:left="360"/>
    </w:pPr>
    <w:rPr>
      <w:rFonts w:ascii="Arial" w:hAnsi="Arial" w:cs="Arial"/>
      <w:sz w:val="20"/>
    </w:rPr>
  </w:style>
  <w:style w:type="paragraph" w:styleId="Footer">
    <w:name w:val="footer"/>
    <w:basedOn w:val="Normal"/>
    <w:link w:val="FooterChar"/>
    <w:uiPriority w:val="99"/>
    <w:unhideWhenUsed/>
    <w:rsid w:val="00975546"/>
    <w:pPr>
      <w:tabs>
        <w:tab w:val="center" w:pos="4680"/>
        <w:tab w:val="right" w:pos="9360"/>
      </w:tabs>
    </w:pPr>
  </w:style>
  <w:style w:type="character" w:customStyle="1" w:styleId="FooterChar">
    <w:name w:val="Footer Char"/>
    <w:basedOn w:val="DefaultParagraphFont"/>
    <w:link w:val="Footer"/>
    <w:uiPriority w:val="99"/>
    <w:rsid w:val="00975546"/>
    <w:rPr>
      <w:rFonts w:ascii="Times New Roman" w:eastAsia="Times New Roman" w:hAnsi="Times New Roman" w:cs="Times New Roman"/>
      <w:sz w:val="24"/>
      <w:szCs w:val="24"/>
    </w:rPr>
  </w:style>
  <w:style w:type="paragraph" w:customStyle="1" w:styleId="style2">
    <w:name w:val="style2"/>
    <w:basedOn w:val="Normal"/>
    <w:rsid w:val="00975546"/>
    <w:pPr>
      <w:spacing w:before="100" w:beforeAutospacing="1" w:after="100" w:afterAutospacing="1"/>
    </w:pPr>
    <w:rPr>
      <w:rFonts w:ascii="Verdana" w:hAnsi="Verdana"/>
      <w:sz w:val="18"/>
      <w:szCs w:val="18"/>
    </w:rPr>
  </w:style>
  <w:style w:type="character" w:styleId="Hyperlink">
    <w:name w:val="Hyperlink"/>
    <w:basedOn w:val="DefaultParagraphFont"/>
    <w:uiPriority w:val="99"/>
    <w:unhideWhenUsed/>
    <w:rsid w:val="009755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noffgroup@manoffgroup.com?subject=SBC%20Advisor%20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1379</Words>
  <Characters>7863</Characters>
  <Application>Microsoft Office Word</Application>
  <DocSecurity>0</DocSecurity>
  <Lines>65</Lines>
  <Paragraphs>18</Paragraphs>
  <ScaleCrop>false</ScaleCrop>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Mdawida, Brian</dc:creator>
  <cp:keywords/>
  <dc:description/>
  <cp:lastModifiedBy>Mdawida, Brian</cp:lastModifiedBy>
  <cp:revision>9</cp:revision>
  <dcterms:created xsi:type="dcterms:W3CDTF">2022-09-16T12:24:00Z</dcterms:created>
  <dcterms:modified xsi:type="dcterms:W3CDTF">2022-09-16T12:35:00Z</dcterms:modified>
</cp:coreProperties>
</file>