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A41C" w14:textId="77777777" w:rsidR="00102614" w:rsidRPr="00367C1E" w:rsidRDefault="00102614" w:rsidP="00E75C4F">
      <w:pPr>
        <w:pBdr>
          <w:top w:val="nil"/>
          <w:left w:val="nil"/>
          <w:bottom w:val="nil"/>
          <w:right w:val="nil"/>
          <w:between w:val="nil"/>
        </w:pBdr>
        <w:spacing w:line="276" w:lineRule="auto"/>
        <w:ind w:hanging="2"/>
        <w:rPr>
          <w:rFonts w:ascii="Calibri" w:eastAsia="Calibri" w:hAnsi="Calibri" w:cs="Calibri"/>
          <w:color w:val="000000"/>
          <w:sz w:val="22"/>
          <w:szCs w:val="22"/>
        </w:rPr>
      </w:pPr>
    </w:p>
    <w:p w14:paraId="5310C7D1" w14:textId="77777777" w:rsidR="001565D6" w:rsidRPr="00367C1E" w:rsidRDefault="001565D6" w:rsidP="00E75C4F">
      <w:pPr>
        <w:spacing w:line="276" w:lineRule="auto"/>
        <w:ind w:right="-54"/>
        <w:jc w:val="center"/>
        <w:rPr>
          <w:rFonts w:ascii="Calibri" w:hAnsi="Calibri" w:cs="Calibri"/>
          <w:b/>
          <w:bCs/>
          <w:sz w:val="22"/>
          <w:szCs w:val="22"/>
        </w:rPr>
      </w:pPr>
      <w:r w:rsidRPr="00367C1E">
        <w:rPr>
          <w:rFonts w:ascii="Calibri" w:hAnsi="Calibri" w:cs="Calibri"/>
          <w:b/>
          <w:bCs/>
          <w:sz w:val="22"/>
          <w:szCs w:val="22"/>
        </w:rPr>
        <w:t>Position Description</w:t>
      </w:r>
    </w:p>
    <w:p w14:paraId="45CE89CC" w14:textId="77777777" w:rsidR="001565D6" w:rsidRPr="00367C1E" w:rsidRDefault="001565D6" w:rsidP="00E75C4F">
      <w:pPr>
        <w:spacing w:line="276" w:lineRule="auto"/>
        <w:ind w:right="-54"/>
        <w:jc w:val="center"/>
        <w:rPr>
          <w:rFonts w:ascii="Calibri" w:hAnsi="Calibri" w:cs="Calibri"/>
          <w:b/>
          <w:bCs/>
          <w:sz w:val="22"/>
          <w:szCs w:val="22"/>
        </w:rPr>
      </w:pPr>
    </w:p>
    <w:p w14:paraId="5A4B20DB" w14:textId="229A4885" w:rsidR="001565D6" w:rsidRPr="009C733B" w:rsidRDefault="001565D6" w:rsidP="00E75C4F">
      <w:pPr>
        <w:tabs>
          <w:tab w:val="left" w:pos="2160"/>
          <w:tab w:val="left" w:pos="2250"/>
        </w:tabs>
        <w:spacing w:line="276" w:lineRule="auto"/>
        <w:ind w:left="360" w:right="-54"/>
        <w:jc w:val="both"/>
        <w:rPr>
          <w:rFonts w:ascii="Calibri" w:hAnsi="Calibri" w:cs="Calibri"/>
          <w:szCs w:val="24"/>
        </w:rPr>
      </w:pPr>
      <w:r w:rsidRPr="009C733B">
        <w:rPr>
          <w:rFonts w:ascii="Calibri" w:hAnsi="Calibri" w:cs="Calibri"/>
          <w:b/>
          <w:szCs w:val="24"/>
        </w:rPr>
        <w:t>Location:</w:t>
      </w:r>
      <w:r w:rsidRPr="009C733B">
        <w:rPr>
          <w:rFonts w:ascii="Calibri" w:hAnsi="Calibri" w:cs="Calibri"/>
          <w:b/>
          <w:szCs w:val="24"/>
        </w:rPr>
        <w:tab/>
      </w:r>
      <w:r w:rsidR="004576AB" w:rsidRPr="009C733B">
        <w:rPr>
          <w:rFonts w:ascii="Calibri" w:hAnsi="Calibri" w:cs="Calibri"/>
          <w:bCs/>
          <w:szCs w:val="24"/>
        </w:rPr>
        <w:t xml:space="preserve">Dhaka, </w:t>
      </w:r>
      <w:r w:rsidR="008058F4" w:rsidRPr="009C733B">
        <w:rPr>
          <w:rFonts w:ascii="Calibri" w:hAnsi="Calibri" w:cs="Calibri"/>
          <w:bCs/>
          <w:szCs w:val="24"/>
        </w:rPr>
        <w:t>Bangladesh</w:t>
      </w:r>
      <w:r w:rsidR="008058F4" w:rsidRPr="009C733B">
        <w:rPr>
          <w:rFonts w:ascii="Calibri" w:hAnsi="Calibri" w:cs="Calibri"/>
          <w:b/>
          <w:szCs w:val="24"/>
        </w:rPr>
        <w:t xml:space="preserve"> </w:t>
      </w:r>
      <w:r w:rsidRPr="009C733B">
        <w:rPr>
          <w:rFonts w:ascii="Calibri" w:hAnsi="Calibri" w:cs="Calibri"/>
          <w:szCs w:val="24"/>
        </w:rPr>
        <w:t>(with possibility of travel 40% of the time)</w:t>
      </w:r>
    </w:p>
    <w:p w14:paraId="0F385FB5" w14:textId="6520C4E9" w:rsidR="001565D6" w:rsidRPr="009C733B" w:rsidRDefault="001565D6" w:rsidP="00E75C4F">
      <w:pPr>
        <w:spacing w:line="276" w:lineRule="auto"/>
        <w:ind w:left="360" w:right="-54"/>
        <w:jc w:val="both"/>
        <w:rPr>
          <w:rFonts w:ascii="Calibri" w:hAnsi="Calibri" w:cs="Calibri"/>
          <w:szCs w:val="24"/>
        </w:rPr>
      </w:pPr>
      <w:r w:rsidRPr="009C733B">
        <w:rPr>
          <w:rFonts w:ascii="Calibri" w:hAnsi="Calibri" w:cs="Calibri"/>
          <w:b/>
          <w:szCs w:val="24"/>
        </w:rPr>
        <w:t>Job Title:</w:t>
      </w:r>
      <w:r w:rsidRPr="009C733B">
        <w:rPr>
          <w:rFonts w:ascii="Calibri" w:hAnsi="Calibri" w:cs="Calibri"/>
          <w:szCs w:val="24"/>
        </w:rPr>
        <w:tab/>
      </w:r>
      <w:r w:rsidRPr="009C733B">
        <w:rPr>
          <w:rFonts w:ascii="Calibri" w:hAnsi="Calibri" w:cs="Calibri"/>
          <w:szCs w:val="24"/>
        </w:rPr>
        <w:tab/>
      </w:r>
      <w:r w:rsidR="0069064E" w:rsidRPr="009C733B">
        <w:rPr>
          <w:rFonts w:ascii="Calibri" w:hAnsi="Calibri" w:cs="Calibri"/>
          <w:szCs w:val="24"/>
        </w:rPr>
        <w:t>Behavior Integration Advisor</w:t>
      </w:r>
    </w:p>
    <w:p w14:paraId="00BC56AF" w14:textId="5AFF1D16" w:rsidR="001565D6" w:rsidRPr="009C733B" w:rsidRDefault="001565D6" w:rsidP="00E75C4F">
      <w:pPr>
        <w:spacing w:line="276" w:lineRule="auto"/>
        <w:ind w:left="360" w:right="-54"/>
        <w:jc w:val="both"/>
        <w:rPr>
          <w:rFonts w:ascii="Calibri" w:hAnsi="Calibri" w:cs="Calibri"/>
          <w:szCs w:val="24"/>
        </w:rPr>
      </w:pPr>
      <w:r w:rsidRPr="009C733B">
        <w:rPr>
          <w:rFonts w:ascii="Calibri" w:hAnsi="Calibri" w:cs="Calibri"/>
          <w:b/>
          <w:szCs w:val="24"/>
        </w:rPr>
        <w:t>Reports To:</w:t>
      </w:r>
      <w:r w:rsidRPr="009C733B">
        <w:rPr>
          <w:rFonts w:ascii="Calibri" w:hAnsi="Calibri" w:cs="Calibri"/>
          <w:szCs w:val="24"/>
        </w:rPr>
        <w:tab/>
      </w:r>
      <w:r w:rsidR="0069064E" w:rsidRPr="009C733B">
        <w:rPr>
          <w:rFonts w:ascii="Calibri" w:hAnsi="Calibri" w:cs="Calibri"/>
          <w:szCs w:val="24"/>
        </w:rPr>
        <w:t xml:space="preserve">DCOP </w:t>
      </w:r>
      <w:r w:rsidR="00F90633" w:rsidRPr="009C733B">
        <w:rPr>
          <w:rFonts w:ascii="Calibri" w:hAnsi="Calibri" w:cs="Calibri"/>
          <w:szCs w:val="24"/>
        </w:rPr>
        <w:t>/Nutrition Manager</w:t>
      </w:r>
    </w:p>
    <w:p w14:paraId="4C876FDC" w14:textId="77777777" w:rsidR="001565D6" w:rsidRPr="00367C1E" w:rsidRDefault="001565D6" w:rsidP="00E75C4F">
      <w:pPr>
        <w:pBdr>
          <w:top w:val="nil"/>
          <w:left w:val="nil"/>
          <w:bottom w:val="nil"/>
          <w:right w:val="nil"/>
          <w:between w:val="nil"/>
        </w:pBdr>
        <w:spacing w:line="276" w:lineRule="auto"/>
        <w:ind w:left="360" w:hanging="2"/>
        <w:rPr>
          <w:rFonts w:ascii="Calibri" w:eastAsia="Calibri" w:hAnsi="Calibri" w:cs="Calibri"/>
          <w:b/>
          <w:color w:val="000000"/>
          <w:sz w:val="22"/>
          <w:szCs w:val="22"/>
        </w:rPr>
      </w:pPr>
    </w:p>
    <w:p w14:paraId="67A710FC" w14:textId="6D65052C" w:rsidR="00AB1ABA" w:rsidRPr="00367C1E" w:rsidRDefault="00AB1ABA" w:rsidP="00367C1E">
      <w:pPr>
        <w:ind w:left="358" w:hanging="2"/>
        <w:rPr>
          <w:rFonts w:ascii="Calibri" w:eastAsia="Calibri" w:hAnsi="Calibri" w:cs="Calibri"/>
          <w:szCs w:val="24"/>
        </w:rPr>
      </w:pPr>
      <w:r w:rsidRPr="00367C1E">
        <w:rPr>
          <w:rFonts w:ascii="Calibri" w:eastAsia="Calibri" w:hAnsi="Calibri" w:cs="Calibri"/>
          <w:szCs w:val="24"/>
        </w:rPr>
        <w:t>The Behavior Integration</w:t>
      </w:r>
      <w:r w:rsidR="008058F4">
        <w:rPr>
          <w:rFonts w:ascii="Calibri" w:eastAsia="Calibri" w:hAnsi="Calibri" w:cs="Calibri"/>
          <w:szCs w:val="24"/>
        </w:rPr>
        <w:t xml:space="preserve"> (BI) Advisor</w:t>
      </w:r>
      <w:r w:rsidRPr="00367C1E">
        <w:rPr>
          <w:rFonts w:ascii="Calibri" w:eastAsia="Calibri" w:hAnsi="Calibri" w:cs="Calibri"/>
          <w:szCs w:val="24"/>
        </w:rPr>
        <w:t xml:space="preserve"> will have primary responsibility for ensuring that behaviors relevant to program health and nutrition results are defined and positioned as leading program outcomes. The </w:t>
      </w:r>
      <w:r w:rsidR="008058F4">
        <w:rPr>
          <w:rFonts w:ascii="Calibri" w:eastAsia="Calibri" w:hAnsi="Calibri" w:cs="Calibri"/>
          <w:szCs w:val="24"/>
        </w:rPr>
        <w:t>BI Advisor</w:t>
      </w:r>
      <w:r w:rsidRPr="00367C1E">
        <w:rPr>
          <w:rFonts w:ascii="Calibri" w:eastAsia="Calibri" w:hAnsi="Calibri" w:cs="Calibri"/>
          <w:szCs w:val="24"/>
        </w:rPr>
        <w:t xml:space="preserve"> will maintain a strategic focus on achieving the behavior outcomes through the implementation and management of the program’s SBC strategy. S/he will ensure that there is a holistic approach to SBC programming that minimizes vertical programming and maximizes shared accountability for behavioral outcomes across all operational program areas.  S/he will report to the </w:t>
      </w:r>
      <w:r w:rsidR="00CE7799" w:rsidRPr="00367C1E">
        <w:rPr>
          <w:rFonts w:ascii="Calibri" w:eastAsia="Calibri" w:hAnsi="Calibri" w:cs="Calibri"/>
          <w:szCs w:val="24"/>
        </w:rPr>
        <w:t>D</w:t>
      </w:r>
      <w:r w:rsidRPr="00367C1E">
        <w:rPr>
          <w:rFonts w:ascii="Calibri" w:eastAsia="Calibri" w:hAnsi="Calibri" w:cs="Calibri"/>
          <w:szCs w:val="24"/>
        </w:rPr>
        <w:t>COP and will supervise and work with the full technical team.</w:t>
      </w:r>
    </w:p>
    <w:p w14:paraId="70F5B02F" w14:textId="77777777" w:rsidR="00AB1ABA" w:rsidRPr="00367C1E" w:rsidRDefault="00AB1ABA" w:rsidP="00E75C4F">
      <w:pPr>
        <w:pBdr>
          <w:top w:val="nil"/>
          <w:left w:val="nil"/>
          <w:bottom w:val="nil"/>
          <w:right w:val="nil"/>
          <w:between w:val="nil"/>
        </w:pBdr>
        <w:spacing w:line="276" w:lineRule="auto"/>
        <w:ind w:left="360" w:hanging="2"/>
        <w:rPr>
          <w:rFonts w:ascii="Calibri" w:eastAsia="Calibri" w:hAnsi="Calibri" w:cs="Calibri"/>
          <w:b/>
          <w:color w:val="000000"/>
          <w:sz w:val="22"/>
          <w:szCs w:val="22"/>
        </w:rPr>
      </w:pPr>
    </w:p>
    <w:p w14:paraId="2B9E9A8B" w14:textId="1AC6A465" w:rsidR="00102614" w:rsidRPr="00367C1E" w:rsidRDefault="001565D6" w:rsidP="00E75C4F">
      <w:pPr>
        <w:pBdr>
          <w:top w:val="nil"/>
          <w:left w:val="nil"/>
          <w:bottom w:val="nil"/>
          <w:right w:val="nil"/>
          <w:between w:val="nil"/>
        </w:pBdr>
        <w:spacing w:line="276" w:lineRule="auto"/>
        <w:ind w:left="360" w:hanging="2"/>
        <w:rPr>
          <w:rFonts w:ascii="Calibri" w:eastAsia="Calibri" w:hAnsi="Calibri" w:cs="Calibri"/>
          <w:color w:val="000000"/>
          <w:sz w:val="22"/>
          <w:szCs w:val="22"/>
        </w:rPr>
      </w:pPr>
      <w:r w:rsidRPr="00367C1E">
        <w:rPr>
          <w:rFonts w:ascii="Calibri" w:eastAsia="Calibri" w:hAnsi="Calibri" w:cs="Calibri"/>
          <w:b/>
          <w:color w:val="000000"/>
          <w:sz w:val="22"/>
          <w:szCs w:val="22"/>
        </w:rPr>
        <w:t xml:space="preserve">ESSENTIAL DUTIES AND </w:t>
      </w:r>
      <w:r w:rsidR="00102614" w:rsidRPr="00367C1E">
        <w:rPr>
          <w:rFonts w:ascii="Calibri" w:eastAsia="Calibri" w:hAnsi="Calibri" w:cs="Calibri"/>
          <w:b/>
          <w:color w:val="000000"/>
          <w:sz w:val="22"/>
          <w:szCs w:val="22"/>
        </w:rPr>
        <w:t xml:space="preserve">RESPONSIBILITIES: </w:t>
      </w:r>
    </w:p>
    <w:p w14:paraId="247B9E58" w14:textId="0CF251B4" w:rsidR="00E518FE" w:rsidRPr="00367C1E" w:rsidRDefault="00E518FE" w:rsidP="00E75C4F">
      <w:pPr>
        <w:numPr>
          <w:ilvl w:val="0"/>
          <w:numId w:val="9"/>
        </w:numPr>
        <w:spacing w:line="276" w:lineRule="auto"/>
        <w:contextualSpacing/>
        <w:rPr>
          <w:rFonts w:ascii="Calibri" w:hAnsi="Calibri" w:cs="Calibri"/>
          <w:sz w:val="22"/>
          <w:szCs w:val="22"/>
        </w:rPr>
      </w:pPr>
      <w:r w:rsidRPr="00367C1E">
        <w:rPr>
          <w:rFonts w:ascii="Calibri" w:hAnsi="Calibri" w:cs="Calibri"/>
          <w:sz w:val="22"/>
          <w:szCs w:val="22"/>
        </w:rPr>
        <w:t xml:space="preserve">Support the </w:t>
      </w:r>
      <w:r w:rsidR="001565D6" w:rsidRPr="00367C1E">
        <w:rPr>
          <w:rFonts w:ascii="Calibri" w:hAnsi="Calibri" w:cs="Calibri"/>
          <w:sz w:val="22"/>
          <w:szCs w:val="22"/>
        </w:rPr>
        <w:t>project team</w:t>
      </w:r>
      <w:r w:rsidRPr="00367C1E">
        <w:rPr>
          <w:rFonts w:ascii="Calibri" w:hAnsi="Calibri" w:cs="Calibri"/>
          <w:sz w:val="22"/>
          <w:szCs w:val="22"/>
        </w:rPr>
        <w:t xml:space="preserve"> in development of the overall </w:t>
      </w:r>
      <w:r w:rsidR="00A50801">
        <w:rPr>
          <w:rFonts w:ascii="Calibri" w:hAnsi="Calibri" w:cs="Calibri"/>
          <w:sz w:val="22"/>
          <w:szCs w:val="22"/>
        </w:rPr>
        <w:t xml:space="preserve">program </w:t>
      </w:r>
      <w:r w:rsidRPr="00367C1E">
        <w:rPr>
          <w:rFonts w:ascii="Calibri" w:hAnsi="Calibri" w:cs="Calibri"/>
          <w:sz w:val="22"/>
          <w:szCs w:val="22"/>
        </w:rPr>
        <w:t>strategic direction</w:t>
      </w:r>
      <w:r w:rsidR="00A50801">
        <w:rPr>
          <w:rFonts w:ascii="Calibri" w:hAnsi="Calibri" w:cs="Calibri"/>
          <w:sz w:val="22"/>
          <w:szCs w:val="22"/>
        </w:rPr>
        <w:t xml:space="preserve"> that focusses on change in priority behavioral outcomes.</w:t>
      </w:r>
    </w:p>
    <w:p w14:paraId="48A199F4" w14:textId="5C4ABE84" w:rsidR="00AB1F9A" w:rsidRDefault="00E518FE" w:rsidP="00E75C4F">
      <w:pPr>
        <w:pStyle w:val="ListParagraph"/>
        <w:numPr>
          <w:ilvl w:val="0"/>
          <w:numId w:val="9"/>
        </w:numPr>
        <w:pBdr>
          <w:top w:val="nil"/>
          <w:left w:val="nil"/>
          <w:bottom w:val="nil"/>
          <w:right w:val="nil"/>
          <w:between w:val="nil"/>
        </w:pBdr>
        <w:spacing w:after="0"/>
        <w:rPr>
          <w:rFonts w:cs="Calibri"/>
          <w:color w:val="000000"/>
        </w:rPr>
      </w:pPr>
      <w:r w:rsidRPr="00367C1E">
        <w:rPr>
          <w:rFonts w:cs="Calibri"/>
          <w:color w:val="000000"/>
        </w:rPr>
        <w:t>A</w:t>
      </w:r>
      <w:r w:rsidR="00EB04E0" w:rsidRPr="00367C1E">
        <w:rPr>
          <w:rFonts w:cs="Calibri"/>
          <w:color w:val="000000"/>
        </w:rPr>
        <w:t>rticulate behavior</w:t>
      </w:r>
      <w:r w:rsidR="00AD12A1">
        <w:rPr>
          <w:rFonts w:cs="Calibri"/>
          <w:color w:val="000000"/>
        </w:rPr>
        <w:t xml:space="preserve">al drivers </w:t>
      </w:r>
      <w:r w:rsidR="00EB04E0" w:rsidRPr="00367C1E">
        <w:rPr>
          <w:rFonts w:cs="Calibri"/>
          <w:color w:val="000000"/>
        </w:rPr>
        <w:t xml:space="preserve">of complex </w:t>
      </w:r>
      <w:r w:rsidR="000D619A" w:rsidRPr="00367C1E">
        <w:rPr>
          <w:rFonts w:cs="Calibri"/>
          <w:color w:val="000000"/>
        </w:rPr>
        <w:t>nutrition</w:t>
      </w:r>
      <w:r w:rsidR="00EB04E0" w:rsidRPr="00367C1E">
        <w:rPr>
          <w:rFonts w:cs="Calibri"/>
          <w:color w:val="000000"/>
        </w:rPr>
        <w:t xml:space="preserve"> situations</w:t>
      </w:r>
      <w:r w:rsidR="00AB1F9A">
        <w:rPr>
          <w:rFonts w:cs="Calibri"/>
          <w:color w:val="000000"/>
        </w:rPr>
        <w:t xml:space="preserve"> and how to better understand them through operations research with critical program actors</w:t>
      </w:r>
    </w:p>
    <w:p w14:paraId="12845851" w14:textId="3A7BB55B" w:rsidR="00EB04E0" w:rsidRPr="00367C1E" w:rsidRDefault="00AB1F9A" w:rsidP="00E75C4F">
      <w:pPr>
        <w:pStyle w:val="ListParagraph"/>
        <w:numPr>
          <w:ilvl w:val="0"/>
          <w:numId w:val="9"/>
        </w:numPr>
        <w:pBdr>
          <w:top w:val="nil"/>
          <w:left w:val="nil"/>
          <w:bottom w:val="nil"/>
          <w:right w:val="nil"/>
          <w:between w:val="nil"/>
        </w:pBdr>
        <w:spacing w:after="0"/>
        <w:rPr>
          <w:rFonts w:cs="Calibri"/>
          <w:color w:val="000000"/>
        </w:rPr>
      </w:pPr>
      <w:r>
        <w:rPr>
          <w:rFonts w:cs="Calibri"/>
          <w:color w:val="000000"/>
        </w:rPr>
        <w:t xml:space="preserve">Oversee qualitative research to uncover insights critical to the adoption of new behaviors or social outlooks. </w:t>
      </w:r>
    </w:p>
    <w:p w14:paraId="166F2F41" w14:textId="36E93103" w:rsidR="00EB04E0" w:rsidRPr="00367C1E" w:rsidRDefault="00EB04E0" w:rsidP="00E75C4F">
      <w:pPr>
        <w:pStyle w:val="ListParagraph"/>
        <w:numPr>
          <w:ilvl w:val="0"/>
          <w:numId w:val="9"/>
        </w:numPr>
        <w:pBdr>
          <w:top w:val="nil"/>
          <w:left w:val="nil"/>
          <w:bottom w:val="nil"/>
          <w:right w:val="nil"/>
          <w:between w:val="nil"/>
        </w:pBdr>
        <w:spacing w:after="0"/>
        <w:textDirection w:val="btLr"/>
        <w:rPr>
          <w:rFonts w:cs="Calibri"/>
          <w:color w:val="000000"/>
        </w:rPr>
      </w:pPr>
      <w:r w:rsidRPr="00367C1E">
        <w:rPr>
          <w:rFonts w:cs="Calibri"/>
          <w:color w:val="000000"/>
        </w:rPr>
        <w:t xml:space="preserve">Work on integrated and specific strategies to enable </w:t>
      </w:r>
      <w:r w:rsidR="00AD12A1">
        <w:rPr>
          <w:rFonts w:cs="Calibri"/>
          <w:color w:val="000000"/>
        </w:rPr>
        <w:t xml:space="preserve">priority </w:t>
      </w:r>
      <w:r w:rsidRPr="00367C1E">
        <w:rPr>
          <w:rFonts w:cs="Calibri"/>
          <w:color w:val="000000"/>
        </w:rPr>
        <w:t>behaviors</w:t>
      </w:r>
      <w:r w:rsidR="00AB1F9A">
        <w:rPr>
          <w:rFonts w:cs="Calibri"/>
          <w:color w:val="000000"/>
        </w:rPr>
        <w:t xml:space="preserve"> </w:t>
      </w:r>
      <w:r w:rsidR="00A60F89">
        <w:rPr>
          <w:rFonts w:cs="Calibri"/>
          <w:color w:val="000000"/>
        </w:rPr>
        <w:t>including</w:t>
      </w:r>
      <w:r w:rsidR="00AB1F9A">
        <w:rPr>
          <w:rFonts w:cs="Calibri"/>
          <w:color w:val="000000"/>
        </w:rPr>
        <w:t xml:space="preserve"> policy shifts</w:t>
      </w:r>
      <w:r w:rsidR="00A60F89">
        <w:rPr>
          <w:rFonts w:cs="Calibri"/>
          <w:color w:val="000000"/>
        </w:rPr>
        <w:t>, pricing strategies,</w:t>
      </w:r>
      <w:r w:rsidR="00AB1F9A">
        <w:rPr>
          <w:rFonts w:cs="Calibri"/>
          <w:color w:val="000000"/>
        </w:rPr>
        <w:t xml:space="preserve"> social dynamics</w:t>
      </w:r>
      <w:r w:rsidR="00A60F89">
        <w:rPr>
          <w:rFonts w:cs="Calibri"/>
          <w:color w:val="000000"/>
        </w:rPr>
        <w:t>,</w:t>
      </w:r>
      <w:r w:rsidR="00AB1F9A">
        <w:rPr>
          <w:rFonts w:cs="Calibri"/>
          <w:color w:val="000000"/>
        </w:rPr>
        <w:t xml:space="preserve"> skills building</w:t>
      </w:r>
      <w:r w:rsidR="00A60F89">
        <w:rPr>
          <w:rFonts w:cs="Calibri"/>
          <w:color w:val="000000"/>
        </w:rPr>
        <w:t xml:space="preserve"> and communication</w:t>
      </w:r>
      <w:r w:rsidR="00AB1F9A">
        <w:rPr>
          <w:rFonts w:cs="Calibri"/>
          <w:color w:val="000000"/>
        </w:rPr>
        <w:t xml:space="preserve">. </w:t>
      </w:r>
    </w:p>
    <w:p w14:paraId="4C6E033C" w14:textId="1494D30F" w:rsidR="00EB04E0" w:rsidRPr="00367C1E" w:rsidRDefault="00EB04E0" w:rsidP="00E75C4F">
      <w:pPr>
        <w:pStyle w:val="ListParagraph"/>
        <w:numPr>
          <w:ilvl w:val="0"/>
          <w:numId w:val="9"/>
        </w:numPr>
        <w:pBdr>
          <w:top w:val="nil"/>
          <w:left w:val="nil"/>
          <w:bottom w:val="nil"/>
          <w:right w:val="nil"/>
          <w:between w:val="nil"/>
        </w:pBdr>
        <w:spacing w:after="0"/>
        <w:textDirection w:val="btLr"/>
        <w:rPr>
          <w:rFonts w:cs="Calibri"/>
          <w:color w:val="000000"/>
        </w:rPr>
      </w:pPr>
      <w:r w:rsidRPr="00367C1E">
        <w:rPr>
          <w:rFonts w:cs="Calibri"/>
          <w:color w:val="000000"/>
        </w:rPr>
        <w:t xml:space="preserve">Help </w:t>
      </w:r>
      <w:r w:rsidR="00AD12A1">
        <w:rPr>
          <w:rFonts w:cs="Calibri"/>
          <w:color w:val="000000"/>
        </w:rPr>
        <w:t>teams and partners</w:t>
      </w:r>
      <w:r w:rsidRPr="00367C1E">
        <w:rPr>
          <w:rFonts w:cs="Calibri"/>
          <w:color w:val="000000"/>
        </w:rPr>
        <w:t xml:space="preserve"> determine factors of influence on the behaviors</w:t>
      </w:r>
      <w:r w:rsidR="00A60F89">
        <w:rPr>
          <w:rFonts w:cs="Calibri"/>
          <w:color w:val="000000"/>
        </w:rPr>
        <w:t xml:space="preserve"> and track their change over the life of the project</w:t>
      </w:r>
      <w:r w:rsidRPr="00367C1E">
        <w:rPr>
          <w:rFonts w:cs="Calibri"/>
          <w:color w:val="000000"/>
        </w:rPr>
        <w:t>.</w:t>
      </w:r>
    </w:p>
    <w:p w14:paraId="7538BC35" w14:textId="3D1656E4" w:rsidR="00102614" w:rsidRPr="00367C1E" w:rsidRDefault="00102614" w:rsidP="00E75C4F">
      <w:pPr>
        <w:pStyle w:val="ListParagraph"/>
        <w:numPr>
          <w:ilvl w:val="0"/>
          <w:numId w:val="9"/>
        </w:numPr>
        <w:pBdr>
          <w:top w:val="nil"/>
          <w:left w:val="nil"/>
          <w:bottom w:val="nil"/>
          <w:right w:val="nil"/>
          <w:between w:val="nil"/>
        </w:pBdr>
        <w:spacing w:after="0"/>
        <w:textDirection w:val="btLr"/>
        <w:rPr>
          <w:rFonts w:cs="Calibri"/>
          <w:color w:val="000000"/>
        </w:rPr>
      </w:pPr>
      <w:r w:rsidRPr="00367C1E">
        <w:rPr>
          <w:rFonts w:cs="Calibri"/>
          <w:color w:val="000000"/>
        </w:rPr>
        <w:t>Collaborate</w:t>
      </w:r>
      <w:r w:rsidR="00737D07" w:rsidRPr="00367C1E">
        <w:rPr>
          <w:rFonts w:cs="Calibri"/>
          <w:color w:val="000000"/>
        </w:rPr>
        <w:t xml:space="preserve"> with</w:t>
      </w:r>
      <w:r w:rsidR="00723494" w:rsidRPr="00367C1E">
        <w:rPr>
          <w:rFonts w:cs="Calibri"/>
          <w:color w:val="000000"/>
        </w:rPr>
        <w:t xml:space="preserve"> appropriate</w:t>
      </w:r>
      <w:r w:rsidR="00795160" w:rsidRPr="00367C1E">
        <w:rPr>
          <w:rFonts w:cs="Calibri"/>
          <w:color w:val="000000"/>
        </w:rPr>
        <w:t xml:space="preserve"> government offices</w:t>
      </w:r>
      <w:r w:rsidR="00723494" w:rsidRPr="00367C1E">
        <w:rPr>
          <w:rFonts w:cs="Calibri"/>
          <w:color w:val="000000"/>
        </w:rPr>
        <w:t xml:space="preserve"> </w:t>
      </w:r>
      <w:r w:rsidR="00737D07" w:rsidRPr="00367C1E">
        <w:rPr>
          <w:rFonts w:cs="Calibri"/>
          <w:color w:val="000000"/>
        </w:rPr>
        <w:t>on project activities</w:t>
      </w:r>
      <w:r w:rsidRPr="00367C1E">
        <w:rPr>
          <w:rFonts w:cs="Calibri"/>
          <w:color w:val="000000"/>
        </w:rPr>
        <w:t>.</w:t>
      </w:r>
    </w:p>
    <w:p w14:paraId="1C99379D" w14:textId="2B0A0879" w:rsidR="00102614" w:rsidRPr="00367C1E" w:rsidRDefault="00102614" w:rsidP="00E75C4F">
      <w:pPr>
        <w:pStyle w:val="ListParagraph"/>
        <w:numPr>
          <w:ilvl w:val="0"/>
          <w:numId w:val="9"/>
        </w:numPr>
        <w:pBdr>
          <w:top w:val="nil"/>
          <w:left w:val="nil"/>
          <w:bottom w:val="nil"/>
          <w:right w:val="nil"/>
          <w:between w:val="nil"/>
        </w:pBdr>
        <w:spacing w:after="0"/>
        <w:textDirection w:val="btLr"/>
        <w:rPr>
          <w:rFonts w:cs="Calibri"/>
          <w:color w:val="000000"/>
        </w:rPr>
      </w:pPr>
      <w:r w:rsidRPr="00367C1E">
        <w:rPr>
          <w:rFonts w:cs="Calibri"/>
          <w:color w:val="000000"/>
        </w:rPr>
        <w:t>Facilitate</w:t>
      </w:r>
      <w:r w:rsidR="00394042" w:rsidRPr="00367C1E">
        <w:rPr>
          <w:rFonts w:cs="Calibri"/>
          <w:color w:val="000000"/>
        </w:rPr>
        <w:t xml:space="preserve"> activities </w:t>
      </w:r>
      <w:r w:rsidR="00E60781">
        <w:rPr>
          <w:rFonts w:cs="Calibri"/>
          <w:color w:val="000000"/>
        </w:rPr>
        <w:t xml:space="preserve">that drive </w:t>
      </w:r>
      <w:proofErr w:type="gramStart"/>
      <w:r w:rsidR="00E60781">
        <w:rPr>
          <w:rFonts w:cs="Calibri"/>
          <w:color w:val="000000"/>
        </w:rPr>
        <w:t>social</w:t>
      </w:r>
      <w:proofErr w:type="gramEnd"/>
      <w:r w:rsidR="00E60781">
        <w:rPr>
          <w:rFonts w:cs="Calibri"/>
          <w:color w:val="000000"/>
        </w:rPr>
        <w:t xml:space="preserve"> and behavior change </w:t>
      </w:r>
      <w:r w:rsidR="00394042" w:rsidRPr="00367C1E">
        <w:rPr>
          <w:rFonts w:cs="Calibri"/>
          <w:color w:val="000000"/>
        </w:rPr>
        <w:t>within the project and across all stakeholders</w:t>
      </w:r>
      <w:r w:rsidRPr="00367C1E">
        <w:rPr>
          <w:rFonts w:cs="Calibri"/>
          <w:color w:val="000000"/>
        </w:rPr>
        <w:t>.</w:t>
      </w:r>
    </w:p>
    <w:p w14:paraId="41A85438" w14:textId="77777777" w:rsidR="00724AD7" w:rsidRPr="00367C1E" w:rsidRDefault="00724AD7" w:rsidP="00E75C4F">
      <w:pPr>
        <w:numPr>
          <w:ilvl w:val="0"/>
          <w:numId w:val="9"/>
        </w:numPr>
        <w:spacing w:line="276" w:lineRule="auto"/>
        <w:contextualSpacing/>
        <w:rPr>
          <w:rFonts w:ascii="Calibri" w:hAnsi="Calibri" w:cs="Calibri"/>
          <w:sz w:val="22"/>
          <w:szCs w:val="22"/>
        </w:rPr>
      </w:pPr>
      <w:r w:rsidRPr="00367C1E">
        <w:rPr>
          <w:rFonts w:ascii="Calibri" w:hAnsi="Calibri" w:cs="Calibri"/>
          <w:sz w:val="22"/>
          <w:szCs w:val="22"/>
        </w:rPr>
        <w:t xml:space="preserve">Contribute to the development of work plans, budgets and required reporting ensuring consistency with the Project’s strategic direction and priorities. </w:t>
      </w:r>
    </w:p>
    <w:p w14:paraId="4E6E8DE6" w14:textId="77777777" w:rsidR="00945CAE" w:rsidRPr="00367C1E" w:rsidRDefault="00945CAE" w:rsidP="00945CAE">
      <w:pPr>
        <w:pStyle w:val="ListParagraph"/>
        <w:numPr>
          <w:ilvl w:val="0"/>
          <w:numId w:val="9"/>
        </w:numPr>
        <w:pBdr>
          <w:top w:val="nil"/>
          <w:left w:val="nil"/>
          <w:bottom w:val="nil"/>
          <w:right w:val="nil"/>
          <w:between w:val="nil"/>
        </w:pBdr>
        <w:spacing w:after="0"/>
        <w:textDirection w:val="btLr"/>
        <w:rPr>
          <w:rFonts w:cs="Calibri"/>
          <w:color w:val="000000"/>
        </w:rPr>
      </w:pPr>
      <w:r w:rsidRPr="00367C1E">
        <w:rPr>
          <w:rFonts w:cs="Calibri"/>
          <w:color w:val="000000"/>
        </w:rPr>
        <w:t xml:space="preserve">Represent the project with USAID and major donors and organizations as requested by the DCOP. </w:t>
      </w:r>
    </w:p>
    <w:p w14:paraId="71B3C806" w14:textId="55630250" w:rsidR="00724AD7" w:rsidRPr="00367C1E" w:rsidRDefault="00724AD7" w:rsidP="00E75C4F">
      <w:pPr>
        <w:numPr>
          <w:ilvl w:val="0"/>
          <w:numId w:val="9"/>
        </w:numPr>
        <w:spacing w:line="276" w:lineRule="auto"/>
        <w:contextualSpacing/>
        <w:rPr>
          <w:rFonts w:ascii="Calibri" w:hAnsi="Calibri" w:cs="Calibri"/>
          <w:sz w:val="22"/>
          <w:szCs w:val="22"/>
        </w:rPr>
      </w:pPr>
      <w:r w:rsidRPr="00367C1E">
        <w:rPr>
          <w:rFonts w:ascii="Calibri" w:hAnsi="Calibri" w:cs="Calibri"/>
          <w:sz w:val="22"/>
          <w:szCs w:val="22"/>
        </w:rPr>
        <w:t>Perform other duties as assigned by management.</w:t>
      </w:r>
    </w:p>
    <w:p w14:paraId="038C4BCD" w14:textId="19FB7E55" w:rsidR="001565D6" w:rsidRPr="00367C1E" w:rsidRDefault="001565D6" w:rsidP="00E75C4F">
      <w:pPr>
        <w:pStyle w:val="ListParagraph"/>
        <w:numPr>
          <w:ilvl w:val="0"/>
          <w:numId w:val="9"/>
        </w:numPr>
        <w:spacing w:after="0"/>
        <w:rPr>
          <w:rFonts w:cs="Calibri"/>
        </w:rPr>
      </w:pPr>
      <w:r w:rsidRPr="00367C1E">
        <w:rPr>
          <w:rFonts w:cs="Calibri"/>
        </w:rPr>
        <w:t>Document all processes and outputs and lessons learnt on SBC interventions.</w:t>
      </w:r>
    </w:p>
    <w:p w14:paraId="43C6A6B7" w14:textId="65017256" w:rsidR="001565D6" w:rsidRPr="00367C1E" w:rsidRDefault="001565D6" w:rsidP="00E75C4F">
      <w:pPr>
        <w:numPr>
          <w:ilvl w:val="0"/>
          <w:numId w:val="9"/>
        </w:numPr>
        <w:spacing w:line="276" w:lineRule="auto"/>
        <w:contextualSpacing/>
        <w:rPr>
          <w:rFonts w:ascii="Calibri" w:hAnsi="Calibri" w:cs="Calibri"/>
          <w:sz w:val="22"/>
          <w:szCs w:val="22"/>
        </w:rPr>
      </w:pPr>
      <w:r w:rsidRPr="00367C1E">
        <w:rPr>
          <w:rFonts w:ascii="Calibri" w:hAnsi="Calibri" w:cs="Calibri"/>
          <w:sz w:val="22"/>
          <w:szCs w:val="22"/>
        </w:rPr>
        <w:t>Perform SBC field duties as needed.</w:t>
      </w:r>
    </w:p>
    <w:p w14:paraId="5D55DA66" w14:textId="77777777" w:rsidR="00724AD7" w:rsidRPr="00367C1E" w:rsidRDefault="00724AD7" w:rsidP="00E75C4F">
      <w:pPr>
        <w:pBdr>
          <w:top w:val="nil"/>
          <w:left w:val="nil"/>
          <w:bottom w:val="nil"/>
          <w:right w:val="nil"/>
          <w:between w:val="nil"/>
        </w:pBdr>
        <w:spacing w:line="276" w:lineRule="auto"/>
        <w:rPr>
          <w:rFonts w:ascii="Calibri" w:hAnsi="Calibri" w:cs="Calibri"/>
          <w:color w:val="000000"/>
          <w:sz w:val="22"/>
          <w:szCs w:val="22"/>
        </w:rPr>
      </w:pPr>
    </w:p>
    <w:p w14:paraId="525D1ADC" w14:textId="737092AC" w:rsidR="00102614" w:rsidRPr="00367C1E" w:rsidRDefault="00102614" w:rsidP="00E75C4F">
      <w:pPr>
        <w:spacing w:line="276" w:lineRule="auto"/>
        <w:ind w:left="360" w:hanging="2"/>
        <w:rPr>
          <w:rFonts w:ascii="Calibri" w:eastAsia="Calibri" w:hAnsi="Calibri" w:cs="Calibri"/>
          <w:sz w:val="22"/>
          <w:szCs w:val="22"/>
        </w:rPr>
      </w:pPr>
      <w:r w:rsidRPr="00367C1E">
        <w:rPr>
          <w:rFonts w:ascii="Calibri" w:eastAsia="Calibri" w:hAnsi="Calibri" w:cs="Calibri"/>
          <w:b/>
          <w:sz w:val="22"/>
          <w:szCs w:val="22"/>
        </w:rPr>
        <w:t>QUALIFICATIONS:</w:t>
      </w:r>
    </w:p>
    <w:p w14:paraId="58DC396C" w14:textId="28F7C7AA" w:rsidR="00102614" w:rsidRPr="00367C1E" w:rsidRDefault="00EB04E0" w:rsidP="00E75C4F">
      <w:pPr>
        <w:pStyle w:val="ListParagraph"/>
        <w:numPr>
          <w:ilvl w:val="0"/>
          <w:numId w:val="10"/>
        </w:numPr>
        <w:spacing w:after="0"/>
        <w:rPr>
          <w:rFonts w:cs="Calibri"/>
        </w:rPr>
      </w:pPr>
      <w:r w:rsidRPr="00367C1E">
        <w:rPr>
          <w:rFonts w:cs="Calibri"/>
          <w:bCs/>
        </w:rPr>
        <w:t xml:space="preserve">Minimum </w:t>
      </w:r>
      <w:r w:rsidRPr="00367C1E">
        <w:rPr>
          <w:rFonts w:cs="Calibri"/>
        </w:rPr>
        <w:t xml:space="preserve">Master’s </w:t>
      </w:r>
      <w:r w:rsidR="00102614" w:rsidRPr="00367C1E">
        <w:rPr>
          <w:rFonts w:cs="Calibri"/>
        </w:rPr>
        <w:t>degree in public health</w:t>
      </w:r>
      <w:r w:rsidR="008736C9">
        <w:rPr>
          <w:rFonts w:cs="Calibri"/>
        </w:rPr>
        <w:t xml:space="preserve">, social science, </w:t>
      </w:r>
      <w:proofErr w:type="gramStart"/>
      <w:r w:rsidR="008736C9">
        <w:rPr>
          <w:rFonts w:cs="Calibri"/>
        </w:rPr>
        <w:t>marketing</w:t>
      </w:r>
      <w:proofErr w:type="gramEnd"/>
      <w:r w:rsidR="00102614" w:rsidRPr="00367C1E">
        <w:rPr>
          <w:rFonts w:cs="Calibri"/>
        </w:rPr>
        <w:t xml:space="preserve"> or fields related to</w:t>
      </w:r>
      <w:r w:rsidR="00737D07" w:rsidRPr="00367C1E">
        <w:rPr>
          <w:rFonts w:cs="Calibri"/>
        </w:rPr>
        <w:t xml:space="preserve"> development</w:t>
      </w:r>
      <w:r w:rsidRPr="00367C1E">
        <w:rPr>
          <w:rFonts w:cs="Calibri"/>
        </w:rPr>
        <w:t>.</w:t>
      </w:r>
    </w:p>
    <w:p w14:paraId="1393BED3" w14:textId="08A37E57" w:rsidR="00102614" w:rsidRPr="00367C1E" w:rsidRDefault="007D4B50" w:rsidP="00E75C4F">
      <w:pPr>
        <w:pStyle w:val="ListParagraph"/>
        <w:numPr>
          <w:ilvl w:val="0"/>
          <w:numId w:val="10"/>
        </w:numPr>
        <w:spacing w:after="0"/>
        <w:textDirection w:val="btLr"/>
        <w:rPr>
          <w:rFonts w:cs="Calibri"/>
        </w:rPr>
      </w:pPr>
      <w:r w:rsidRPr="00367C1E">
        <w:rPr>
          <w:rFonts w:cs="Calibri"/>
        </w:rPr>
        <w:t>At least</w:t>
      </w:r>
      <w:r w:rsidR="00AD12A1">
        <w:rPr>
          <w:rFonts w:cs="Calibri"/>
        </w:rPr>
        <w:t xml:space="preserve"> </w:t>
      </w:r>
      <w:r w:rsidR="00020AAC" w:rsidRPr="00367C1E">
        <w:rPr>
          <w:rFonts w:cs="Calibri"/>
        </w:rPr>
        <w:t>10</w:t>
      </w:r>
      <w:r w:rsidR="00102614" w:rsidRPr="00367C1E">
        <w:rPr>
          <w:rFonts w:cs="Calibri"/>
        </w:rPr>
        <w:t xml:space="preserve"> years of experience in </w:t>
      </w:r>
      <w:r w:rsidR="00D90357">
        <w:rPr>
          <w:rFonts w:cs="Calibri"/>
        </w:rPr>
        <w:t xml:space="preserve">implementing or </w:t>
      </w:r>
      <w:r w:rsidR="00394042" w:rsidRPr="00367C1E">
        <w:rPr>
          <w:rFonts w:cs="Calibri"/>
        </w:rPr>
        <w:t xml:space="preserve">managing </w:t>
      </w:r>
      <w:r w:rsidR="00A63B38" w:rsidRPr="00367C1E">
        <w:rPr>
          <w:rFonts w:cs="Calibri"/>
        </w:rPr>
        <w:t>programs</w:t>
      </w:r>
      <w:r w:rsidR="00102614" w:rsidRPr="00367C1E">
        <w:rPr>
          <w:rFonts w:cs="Calibri"/>
        </w:rPr>
        <w:t xml:space="preserve">. </w:t>
      </w:r>
    </w:p>
    <w:p w14:paraId="406FEDCE" w14:textId="3A699334" w:rsidR="00C31FF4" w:rsidRDefault="00C31FF4" w:rsidP="00E75C4F">
      <w:pPr>
        <w:numPr>
          <w:ilvl w:val="1"/>
          <w:numId w:val="13"/>
        </w:numPr>
        <w:suppressAutoHyphens/>
        <w:spacing w:line="276" w:lineRule="auto"/>
        <w:ind w:left="720"/>
        <w:textDirection w:val="btLr"/>
        <w:textAlignment w:val="top"/>
        <w:outlineLvl w:val="0"/>
        <w:rPr>
          <w:rFonts w:ascii="Calibri" w:eastAsia="Calibri" w:hAnsi="Calibri" w:cs="Calibri"/>
          <w:color w:val="000000"/>
          <w:sz w:val="22"/>
          <w:szCs w:val="22"/>
        </w:rPr>
      </w:pPr>
      <w:r w:rsidRPr="00367C1E">
        <w:rPr>
          <w:rFonts w:ascii="Calibri" w:eastAsia="Calibri" w:hAnsi="Calibri" w:cs="Calibri"/>
          <w:color w:val="000000"/>
          <w:sz w:val="22"/>
          <w:szCs w:val="22"/>
        </w:rPr>
        <w:t>Demonstrated experience in development of program strategies, workplans reflective of the strategy and adaptive management of the strategy over time.</w:t>
      </w:r>
    </w:p>
    <w:p w14:paraId="5FEF1942" w14:textId="2FD15BA7" w:rsidR="00D90357" w:rsidRPr="00367C1E" w:rsidRDefault="00D90357" w:rsidP="00E75C4F">
      <w:pPr>
        <w:numPr>
          <w:ilvl w:val="1"/>
          <w:numId w:val="13"/>
        </w:numPr>
        <w:suppressAutoHyphens/>
        <w:spacing w:line="276" w:lineRule="auto"/>
        <w:ind w:left="720"/>
        <w:textDirection w:val="btLr"/>
        <w:textAlignment w:val="top"/>
        <w:outlineLvl w:val="0"/>
        <w:rPr>
          <w:rFonts w:ascii="Calibri" w:eastAsia="Calibri" w:hAnsi="Calibri" w:cs="Calibri"/>
          <w:color w:val="000000"/>
          <w:sz w:val="22"/>
          <w:szCs w:val="22"/>
        </w:rPr>
      </w:pPr>
      <w:r>
        <w:rPr>
          <w:rFonts w:ascii="Calibri" w:eastAsia="Calibri" w:hAnsi="Calibri" w:cs="Calibri"/>
          <w:color w:val="000000"/>
          <w:sz w:val="22"/>
          <w:szCs w:val="22"/>
        </w:rPr>
        <w:t xml:space="preserve">Exceptional teamwork </w:t>
      </w:r>
      <w:r w:rsidR="00E36FC3">
        <w:rPr>
          <w:rFonts w:ascii="Calibri" w:eastAsia="Calibri" w:hAnsi="Calibri" w:cs="Calibri"/>
          <w:color w:val="000000"/>
          <w:sz w:val="22"/>
          <w:szCs w:val="22"/>
        </w:rPr>
        <w:t xml:space="preserve">and leadership </w:t>
      </w:r>
      <w:r>
        <w:rPr>
          <w:rFonts w:ascii="Calibri" w:eastAsia="Calibri" w:hAnsi="Calibri" w:cs="Calibri"/>
          <w:color w:val="000000"/>
          <w:sz w:val="22"/>
          <w:szCs w:val="22"/>
        </w:rPr>
        <w:t>abilities.</w:t>
      </w:r>
    </w:p>
    <w:p w14:paraId="7F41159E" w14:textId="26DF77B2" w:rsidR="00C31FF4" w:rsidRPr="00367C1E" w:rsidRDefault="00C31FF4" w:rsidP="00E75C4F">
      <w:pPr>
        <w:numPr>
          <w:ilvl w:val="1"/>
          <w:numId w:val="13"/>
        </w:numPr>
        <w:suppressAutoHyphens/>
        <w:spacing w:line="276" w:lineRule="auto"/>
        <w:ind w:left="720"/>
        <w:textDirection w:val="btLr"/>
        <w:textAlignment w:val="top"/>
        <w:outlineLvl w:val="0"/>
        <w:rPr>
          <w:rFonts w:ascii="Calibri" w:eastAsia="Calibri" w:hAnsi="Calibri" w:cs="Calibri"/>
          <w:color w:val="000000"/>
          <w:sz w:val="22"/>
          <w:szCs w:val="22"/>
        </w:rPr>
      </w:pPr>
      <w:r w:rsidRPr="00367C1E">
        <w:rPr>
          <w:rFonts w:ascii="Calibri" w:eastAsia="Calibri" w:hAnsi="Calibri" w:cs="Calibri"/>
          <w:color w:val="000000"/>
          <w:sz w:val="22"/>
          <w:szCs w:val="22"/>
        </w:rPr>
        <w:t xml:space="preserve">Experience developing and managing </w:t>
      </w:r>
      <w:proofErr w:type="gramStart"/>
      <w:r w:rsidRPr="00367C1E">
        <w:rPr>
          <w:rFonts w:ascii="Calibri" w:eastAsia="Calibri" w:hAnsi="Calibri" w:cs="Calibri"/>
          <w:color w:val="000000"/>
          <w:sz w:val="22"/>
          <w:szCs w:val="22"/>
        </w:rPr>
        <w:t>social</w:t>
      </w:r>
      <w:proofErr w:type="gramEnd"/>
      <w:r w:rsidRPr="00367C1E">
        <w:rPr>
          <w:rFonts w:ascii="Calibri" w:eastAsia="Calibri" w:hAnsi="Calibri" w:cs="Calibri"/>
          <w:color w:val="000000"/>
          <w:sz w:val="22"/>
          <w:szCs w:val="22"/>
        </w:rPr>
        <w:t xml:space="preserve"> and behavior change program efforts.</w:t>
      </w:r>
    </w:p>
    <w:p w14:paraId="3055D6EA" w14:textId="3DB136B1" w:rsidR="0019763D" w:rsidRPr="00367C1E" w:rsidRDefault="0019763D" w:rsidP="00E75C4F">
      <w:pPr>
        <w:numPr>
          <w:ilvl w:val="1"/>
          <w:numId w:val="13"/>
        </w:numPr>
        <w:suppressAutoHyphens/>
        <w:spacing w:line="276" w:lineRule="auto"/>
        <w:ind w:left="720"/>
        <w:textDirection w:val="btLr"/>
        <w:textAlignment w:val="top"/>
        <w:outlineLvl w:val="0"/>
        <w:rPr>
          <w:rFonts w:ascii="Calibri" w:eastAsia="Calibri" w:hAnsi="Calibri" w:cs="Calibri"/>
          <w:color w:val="000000"/>
          <w:sz w:val="22"/>
          <w:szCs w:val="22"/>
        </w:rPr>
      </w:pPr>
      <w:r w:rsidRPr="00367C1E">
        <w:rPr>
          <w:rFonts w:ascii="Calibri" w:eastAsia="Calibri" w:hAnsi="Calibri" w:cs="Calibri"/>
          <w:color w:val="000000"/>
          <w:sz w:val="22"/>
          <w:szCs w:val="22"/>
        </w:rPr>
        <w:t xml:space="preserve">Ability to manage competing priorities for self and others. </w:t>
      </w:r>
    </w:p>
    <w:p w14:paraId="54A17DA8" w14:textId="5B746B91" w:rsidR="00102614" w:rsidRPr="00367C1E" w:rsidRDefault="00102614" w:rsidP="00E75C4F">
      <w:pPr>
        <w:numPr>
          <w:ilvl w:val="1"/>
          <w:numId w:val="13"/>
        </w:numPr>
        <w:pBdr>
          <w:top w:val="nil"/>
          <w:left w:val="nil"/>
          <w:bottom w:val="nil"/>
          <w:right w:val="nil"/>
          <w:between w:val="nil"/>
        </w:pBdr>
        <w:suppressAutoHyphens/>
        <w:spacing w:line="276" w:lineRule="auto"/>
        <w:ind w:left="720"/>
        <w:textDirection w:val="btLr"/>
        <w:textAlignment w:val="top"/>
        <w:outlineLvl w:val="0"/>
        <w:rPr>
          <w:rFonts w:ascii="Calibri" w:eastAsia="Calibri" w:hAnsi="Calibri" w:cs="Calibri"/>
          <w:color w:val="000000"/>
          <w:sz w:val="22"/>
          <w:szCs w:val="22"/>
        </w:rPr>
      </w:pPr>
      <w:r w:rsidRPr="00367C1E">
        <w:rPr>
          <w:rFonts w:ascii="Calibri" w:eastAsia="Calibri" w:hAnsi="Calibri" w:cs="Calibri"/>
          <w:color w:val="000000"/>
          <w:sz w:val="22"/>
          <w:szCs w:val="22"/>
        </w:rPr>
        <w:t>Skilled in collaborative approaches to strengthening the quality of program</w:t>
      </w:r>
      <w:r w:rsidR="00A63B38" w:rsidRPr="00367C1E">
        <w:rPr>
          <w:rFonts w:ascii="Calibri" w:eastAsia="Calibri" w:hAnsi="Calibri" w:cs="Calibri"/>
          <w:color w:val="000000"/>
          <w:sz w:val="22"/>
          <w:szCs w:val="22"/>
        </w:rPr>
        <w:t xml:space="preserve">ming and implementation </w:t>
      </w:r>
      <w:r w:rsidRPr="00367C1E">
        <w:rPr>
          <w:rFonts w:ascii="Calibri" w:eastAsia="Calibri" w:hAnsi="Calibri" w:cs="Calibri"/>
          <w:color w:val="000000"/>
          <w:sz w:val="22"/>
          <w:szCs w:val="22"/>
        </w:rPr>
        <w:t>across the project.</w:t>
      </w:r>
    </w:p>
    <w:p w14:paraId="46218B95" w14:textId="1BD8E9DB" w:rsidR="0019763D" w:rsidRPr="00367C1E" w:rsidRDefault="0019763D" w:rsidP="00E75C4F">
      <w:pPr>
        <w:numPr>
          <w:ilvl w:val="1"/>
          <w:numId w:val="13"/>
        </w:numPr>
        <w:pBdr>
          <w:top w:val="nil"/>
          <w:left w:val="nil"/>
          <w:bottom w:val="nil"/>
          <w:right w:val="nil"/>
          <w:between w:val="nil"/>
        </w:pBdr>
        <w:spacing w:line="276" w:lineRule="auto"/>
        <w:ind w:left="720"/>
        <w:rPr>
          <w:rFonts w:ascii="Calibri" w:eastAsia="Calibri" w:hAnsi="Calibri" w:cs="Calibri"/>
          <w:color w:val="000000"/>
          <w:sz w:val="22"/>
          <w:szCs w:val="22"/>
        </w:rPr>
      </w:pPr>
      <w:r w:rsidRPr="00367C1E">
        <w:rPr>
          <w:rFonts w:ascii="Calibri" w:eastAsia="Calibri" w:hAnsi="Calibri" w:cs="Calibri"/>
          <w:color w:val="000000"/>
          <w:sz w:val="22"/>
          <w:szCs w:val="22"/>
        </w:rPr>
        <w:t>Confident taking initiative within defined scope and driving work independently.</w:t>
      </w:r>
    </w:p>
    <w:p w14:paraId="0FD36333" w14:textId="6E0B5E6D" w:rsidR="00102614" w:rsidRPr="00367C1E" w:rsidRDefault="00102614" w:rsidP="00E75C4F">
      <w:pPr>
        <w:numPr>
          <w:ilvl w:val="1"/>
          <w:numId w:val="13"/>
        </w:numPr>
        <w:suppressAutoHyphens/>
        <w:spacing w:line="276" w:lineRule="auto"/>
        <w:ind w:left="720"/>
        <w:textDirection w:val="btLr"/>
        <w:textAlignment w:val="top"/>
        <w:outlineLvl w:val="0"/>
        <w:rPr>
          <w:rFonts w:ascii="Calibri" w:eastAsia="Calibri" w:hAnsi="Calibri" w:cs="Calibri"/>
          <w:color w:val="000000"/>
          <w:sz w:val="22"/>
          <w:szCs w:val="22"/>
        </w:rPr>
      </w:pPr>
      <w:r w:rsidRPr="00367C1E">
        <w:rPr>
          <w:rFonts w:ascii="Calibri" w:eastAsia="Calibri" w:hAnsi="Calibri" w:cs="Calibri"/>
          <w:color w:val="000000"/>
          <w:sz w:val="22"/>
          <w:szCs w:val="22"/>
        </w:rPr>
        <w:lastRenderedPageBreak/>
        <w:t>Strong facilitation and communication skills.</w:t>
      </w:r>
    </w:p>
    <w:p w14:paraId="4909023D" w14:textId="09FBE104" w:rsidR="00EB04E0" w:rsidRDefault="00EB04E0" w:rsidP="00E75C4F">
      <w:pPr>
        <w:numPr>
          <w:ilvl w:val="1"/>
          <w:numId w:val="14"/>
        </w:numPr>
        <w:suppressAutoHyphens/>
        <w:spacing w:line="276" w:lineRule="auto"/>
        <w:ind w:left="720"/>
        <w:textDirection w:val="btLr"/>
        <w:textAlignment w:val="top"/>
        <w:outlineLvl w:val="0"/>
        <w:rPr>
          <w:rFonts w:ascii="Calibri" w:eastAsia="Calibri" w:hAnsi="Calibri" w:cs="Calibri"/>
          <w:color w:val="000000"/>
          <w:sz w:val="22"/>
          <w:szCs w:val="22"/>
        </w:rPr>
      </w:pPr>
      <w:r w:rsidRPr="00367C1E">
        <w:rPr>
          <w:rFonts w:ascii="Calibri" w:eastAsia="Calibri" w:hAnsi="Calibri" w:cs="Calibri"/>
          <w:color w:val="000000"/>
          <w:sz w:val="22"/>
          <w:szCs w:val="22"/>
        </w:rPr>
        <w:t>Knowledge</w:t>
      </w:r>
      <w:r w:rsidR="00467EE6" w:rsidRPr="00367C1E">
        <w:rPr>
          <w:rFonts w:ascii="Calibri" w:eastAsia="Calibri" w:hAnsi="Calibri" w:cs="Calibri"/>
          <w:color w:val="000000"/>
          <w:sz w:val="22"/>
          <w:szCs w:val="22"/>
        </w:rPr>
        <w:t xml:space="preserve"> </w:t>
      </w:r>
      <w:r w:rsidRPr="00367C1E">
        <w:rPr>
          <w:rFonts w:ascii="Calibri" w:eastAsia="Calibri" w:hAnsi="Calibri" w:cs="Calibri"/>
          <w:color w:val="000000"/>
          <w:sz w:val="22"/>
          <w:szCs w:val="22"/>
        </w:rPr>
        <w:t xml:space="preserve">of </w:t>
      </w:r>
      <w:r w:rsidR="00467EE6" w:rsidRPr="00367C1E">
        <w:rPr>
          <w:rFonts w:ascii="Calibri" w:eastAsia="Calibri" w:hAnsi="Calibri" w:cs="Calibri"/>
          <w:color w:val="000000"/>
          <w:sz w:val="22"/>
          <w:szCs w:val="22"/>
        </w:rPr>
        <w:t xml:space="preserve">and experience </w:t>
      </w:r>
      <w:r w:rsidR="00C47A95" w:rsidRPr="00367C1E">
        <w:rPr>
          <w:rFonts w:ascii="Calibri" w:eastAsia="Calibri" w:hAnsi="Calibri" w:cs="Calibri"/>
          <w:color w:val="000000"/>
          <w:sz w:val="22"/>
          <w:szCs w:val="22"/>
        </w:rPr>
        <w:t>with</w:t>
      </w:r>
      <w:r w:rsidR="00467EE6" w:rsidRPr="00367C1E">
        <w:rPr>
          <w:rFonts w:ascii="Calibri" w:eastAsia="Calibri" w:hAnsi="Calibri" w:cs="Calibri"/>
          <w:color w:val="000000"/>
          <w:sz w:val="22"/>
          <w:szCs w:val="22"/>
        </w:rPr>
        <w:t xml:space="preserve"> </w:t>
      </w:r>
      <w:r w:rsidR="00E60781">
        <w:rPr>
          <w:rFonts w:ascii="Calibri" w:eastAsia="Calibri" w:hAnsi="Calibri" w:cs="Calibri"/>
          <w:color w:val="000000"/>
          <w:sz w:val="22"/>
          <w:szCs w:val="22"/>
        </w:rPr>
        <w:t>B</w:t>
      </w:r>
      <w:r w:rsidRPr="00367C1E">
        <w:rPr>
          <w:rFonts w:ascii="Calibri" w:eastAsia="Calibri" w:hAnsi="Calibri" w:cs="Calibri"/>
          <w:color w:val="000000"/>
          <w:sz w:val="22"/>
          <w:szCs w:val="22"/>
        </w:rPr>
        <w:t xml:space="preserve">ehavior </w:t>
      </w:r>
      <w:r w:rsidR="00E60781">
        <w:rPr>
          <w:rFonts w:ascii="Calibri" w:eastAsia="Calibri" w:hAnsi="Calibri" w:cs="Calibri"/>
          <w:color w:val="000000"/>
          <w:sz w:val="22"/>
          <w:szCs w:val="22"/>
        </w:rPr>
        <w:t>I</w:t>
      </w:r>
      <w:r w:rsidRPr="00367C1E">
        <w:rPr>
          <w:rFonts w:ascii="Calibri" w:eastAsia="Calibri" w:hAnsi="Calibri" w:cs="Calibri"/>
          <w:color w:val="000000"/>
          <w:sz w:val="22"/>
          <w:szCs w:val="22"/>
        </w:rPr>
        <w:t xml:space="preserve">ntegration </w:t>
      </w:r>
      <w:r w:rsidR="00C47A95" w:rsidRPr="00367C1E">
        <w:rPr>
          <w:rFonts w:ascii="Calibri" w:eastAsia="Calibri" w:hAnsi="Calibri" w:cs="Calibri"/>
          <w:color w:val="000000"/>
          <w:sz w:val="22"/>
          <w:szCs w:val="22"/>
        </w:rPr>
        <w:t>preferred</w:t>
      </w:r>
      <w:r w:rsidR="00E36FC3">
        <w:rPr>
          <w:rFonts w:ascii="Calibri" w:eastAsia="Calibri" w:hAnsi="Calibri" w:cs="Calibri"/>
          <w:color w:val="000000"/>
          <w:sz w:val="22"/>
          <w:szCs w:val="22"/>
        </w:rPr>
        <w:t>.</w:t>
      </w:r>
    </w:p>
    <w:p w14:paraId="30238796" w14:textId="77777777" w:rsidR="00DB4AE0" w:rsidRPr="00DB4AE0" w:rsidRDefault="00DB4AE0" w:rsidP="00DB4AE0">
      <w:pPr>
        <w:pStyle w:val="NormalWeb"/>
        <w:rPr>
          <w:rFonts w:asciiTheme="minorHAnsi" w:hAnsiTheme="minorHAnsi" w:cstheme="minorHAnsi"/>
        </w:rPr>
      </w:pPr>
      <w:r w:rsidRPr="00DB4AE0">
        <w:rPr>
          <w:rFonts w:asciiTheme="minorHAnsi" w:hAnsiTheme="minorHAnsi" w:cstheme="minorHAnsi"/>
        </w:rPr>
        <w:t>For more information, please see The Manoff Group’s website (</w:t>
      </w:r>
      <w:hyperlink r:id="rId7" w:history="1">
        <w:r w:rsidRPr="00DB4AE0">
          <w:rPr>
            <w:rStyle w:val="Hyperlink"/>
            <w:rFonts w:asciiTheme="minorHAnsi" w:hAnsiTheme="minorHAnsi" w:cstheme="minorHAnsi"/>
          </w:rPr>
          <w:t>https://www.manoffgroup.com/work-with-us/</w:t>
        </w:r>
      </w:hyperlink>
      <w:r w:rsidRPr="00DB4AE0">
        <w:rPr>
          <w:rFonts w:asciiTheme="minorHAnsi" w:hAnsiTheme="minorHAnsi" w:cstheme="minorHAnsi"/>
        </w:rPr>
        <w:t xml:space="preserve">). </w:t>
      </w:r>
    </w:p>
    <w:p w14:paraId="5E15652D" w14:textId="04A197C3" w:rsidR="00DB4AE0" w:rsidRPr="00DB4AE0" w:rsidRDefault="00DB4AE0" w:rsidP="00DB4AE0">
      <w:pPr>
        <w:pStyle w:val="NormalWeb"/>
        <w:rPr>
          <w:rFonts w:asciiTheme="minorHAnsi" w:hAnsiTheme="minorHAnsi" w:cstheme="minorHAnsi"/>
        </w:rPr>
      </w:pPr>
      <w:r w:rsidRPr="00DB4AE0">
        <w:rPr>
          <w:rFonts w:asciiTheme="minorHAnsi" w:hAnsiTheme="minorHAnsi" w:cstheme="minorHAnsi"/>
        </w:rPr>
        <w:t xml:space="preserve">All applicants should submit their CV and cover letter to </w:t>
      </w:r>
      <w:hyperlink r:id="rId8" w:history="1">
        <w:r w:rsidRPr="00DB4AE0">
          <w:rPr>
            <w:rStyle w:val="Hyperlink"/>
            <w:rFonts w:asciiTheme="minorHAnsi" w:hAnsiTheme="minorHAnsi" w:cstheme="minorHAnsi"/>
          </w:rPr>
          <w:t>manoffgroup@manoffgroup.com</w:t>
        </w:r>
      </w:hyperlink>
      <w:r w:rsidRPr="00DB4AE0">
        <w:rPr>
          <w:rFonts w:asciiTheme="minorHAnsi" w:hAnsiTheme="minorHAnsi" w:cstheme="minorHAnsi"/>
        </w:rPr>
        <w:t xml:space="preserve"> by July 6, </w:t>
      </w:r>
      <w:proofErr w:type="gramStart"/>
      <w:r w:rsidRPr="00DB4AE0">
        <w:rPr>
          <w:rFonts w:asciiTheme="minorHAnsi" w:hAnsiTheme="minorHAnsi" w:cstheme="minorHAnsi"/>
        </w:rPr>
        <w:t>2022</w:t>
      </w:r>
      <w:proofErr w:type="gramEnd"/>
      <w:r w:rsidRPr="00DB4AE0">
        <w:rPr>
          <w:rFonts w:asciiTheme="minorHAnsi" w:hAnsiTheme="minorHAnsi" w:cstheme="minorHAnsi"/>
        </w:rPr>
        <w:t xml:space="preserve"> with the words “Behavior Integration </w:t>
      </w:r>
      <w:r w:rsidR="009C733B" w:rsidRPr="00DB4AE0">
        <w:rPr>
          <w:rFonts w:asciiTheme="minorHAnsi" w:hAnsiTheme="minorHAnsi" w:cstheme="minorHAnsi"/>
        </w:rPr>
        <w:t>Advisor”</w:t>
      </w:r>
      <w:r w:rsidRPr="00DB4AE0">
        <w:rPr>
          <w:rFonts w:asciiTheme="minorHAnsi" w:hAnsiTheme="minorHAnsi" w:cstheme="minorHAnsi"/>
        </w:rPr>
        <w:t xml:space="preserve"> in the subject line. </w:t>
      </w:r>
    </w:p>
    <w:p w14:paraId="75D74776" w14:textId="77777777" w:rsidR="00DB4AE0" w:rsidRPr="00DB4AE0" w:rsidRDefault="00DB4AE0" w:rsidP="00DB4AE0">
      <w:pPr>
        <w:pStyle w:val="NormalWeb"/>
        <w:rPr>
          <w:rFonts w:asciiTheme="minorHAnsi" w:hAnsiTheme="minorHAnsi" w:cstheme="minorHAnsi"/>
        </w:rPr>
      </w:pPr>
      <w:r w:rsidRPr="00DB4AE0">
        <w:rPr>
          <w:rFonts w:asciiTheme="minorHAnsi" w:hAnsiTheme="minorHAnsi" w:cstheme="minorHAnsi"/>
        </w:rPr>
        <w:t>The Manoff Group, Inc. provides equal employment opportunities (EEO) to all employees and qualified applicants for employment without regard to race, color, religion, gender, gender identity, ancestry, sexual orientation, national origin, age, handicap, disability, marital status, or status as a veteran. TMG complies with all applicable laws. TMG provides excellent benefits and a salary commensurate with experience.</w:t>
      </w:r>
    </w:p>
    <w:p w14:paraId="4B66ACC7" w14:textId="77777777" w:rsidR="00DB4AE0" w:rsidRPr="00367C1E" w:rsidRDefault="00DB4AE0" w:rsidP="00DB4AE0">
      <w:pPr>
        <w:suppressAutoHyphens/>
        <w:spacing w:line="276" w:lineRule="auto"/>
        <w:textDirection w:val="btLr"/>
        <w:textAlignment w:val="top"/>
        <w:outlineLvl w:val="0"/>
        <w:rPr>
          <w:rFonts w:ascii="Calibri" w:eastAsia="Calibri" w:hAnsi="Calibri" w:cs="Calibri"/>
          <w:color w:val="000000"/>
          <w:sz w:val="22"/>
          <w:szCs w:val="22"/>
        </w:rPr>
      </w:pPr>
    </w:p>
    <w:p w14:paraId="6AED3244" w14:textId="12E3D741" w:rsidR="00102614" w:rsidRPr="00367C1E" w:rsidRDefault="00102614" w:rsidP="00E36FC3">
      <w:pPr>
        <w:pBdr>
          <w:top w:val="nil"/>
          <w:left w:val="nil"/>
          <w:bottom w:val="nil"/>
          <w:right w:val="nil"/>
          <w:between w:val="nil"/>
        </w:pBdr>
        <w:spacing w:line="276" w:lineRule="auto"/>
        <w:ind w:left="720"/>
        <w:rPr>
          <w:rFonts w:ascii="Calibri" w:eastAsia="Calibri" w:hAnsi="Calibri" w:cs="Calibri"/>
          <w:color w:val="000000"/>
          <w:sz w:val="22"/>
          <w:szCs w:val="22"/>
        </w:rPr>
      </w:pPr>
    </w:p>
    <w:sectPr w:rsidR="00102614" w:rsidRPr="00367C1E" w:rsidSect="001565D6">
      <w:headerReference w:type="default" r:id="rId9"/>
      <w:footerReference w:type="default" r:id="rId10"/>
      <w:headerReference w:type="first" r:id="rId1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BEF0" w14:textId="77777777" w:rsidR="00EC4BC4" w:rsidRDefault="00EC4BC4">
      <w:r>
        <w:separator/>
      </w:r>
    </w:p>
  </w:endnote>
  <w:endnote w:type="continuationSeparator" w:id="0">
    <w:p w14:paraId="5BCC7FF0" w14:textId="77777777" w:rsidR="00EC4BC4" w:rsidRDefault="00EC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D534" w14:textId="2CC082B3" w:rsidR="00090AE1" w:rsidRPr="00072E6F" w:rsidRDefault="00072E6F" w:rsidP="00072E6F">
    <w:pPr>
      <w:pStyle w:val="Footer"/>
      <w:tabs>
        <w:tab w:val="clear" w:pos="8640"/>
        <w:tab w:val="right" w:pos="9360"/>
      </w:tabs>
      <w:rPr>
        <w:rFonts w:ascii="Arial" w:hAnsi="Arial" w:cs="Arial"/>
        <w:i/>
        <w:sz w:val="20"/>
      </w:rPr>
    </w:pPr>
    <w:r>
      <w:rPr>
        <w:rFonts w:ascii="Arial" w:hAnsi="Arial" w:cs="Arial"/>
        <w:i/>
        <w:sz w:val="20"/>
      </w:rPr>
      <w:tab/>
    </w:r>
    <w:r w:rsidRPr="00745AF6">
      <w:rPr>
        <w:rFonts w:ascii="Arial" w:hAnsi="Arial" w:cs="Arial"/>
        <w:i/>
        <w:sz w:val="20"/>
      </w:rPr>
      <w:tab/>
    </w:r>
    <w:r w:rsidRPr="00745AF6">
      <w:rPr>
        <w:rFonts w:ascii="Arial" w:hAnsi="Arial" w:cs="Arial"/>
        <w:i/>
        <w:sz w:val="20"/>
      </w:rPr>
      <w:fldChar w:fldCharType="begin"/>
    </w:r>
    <w:r w:rsidRPr="00745AF6">
      <w:rPr>
        <w:rFonts w:ascii="Arial" w:hAnsi="Arial" w:cs="Arial"/>
        <w:i/>
        <w:sz w:val="20"/>
      </w:rPr>
      <w:instrText xml:space="preserve"> PAGE   \* MERGEFORMAT </w:instrText>
    </w:r>
    <w:r w:rsidRPr="00745AF6">
      <w:rPr>
        <w:rFonts w:ascii="Arial" w:hAnsi="Arial" w:cs="Arial"/>
        <w:i/>
        <w:sz w:val="20"/>
      </w:rPr>
      <w:fldChar w:fldCharType="separate"/>
    </w:r>
    <w:r w:rsidR="00067429">
      <w:rPr>
        <w:rFonts w:ascii="Arial" w:hAnsi="Arial" w:cs="Arial"/>
        <w:i/>
        <w:noProof/>
        <w:sz w:val="20"/>
      </w:rPr>
      <w:t>2</w:t>
    </w:r>
    <w:r w:rsidRPr="00745AF6">
      <w:rPr>
        <w:rFonts w:ascii="Arial" w:hAnsi="Arial" w:cs="Arial"/>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7DF4" w14:textId="77777777" w:rsidR="00EC4BC4" w:rsidRDefault="00EC4BC4">
      <w:r>
        <w:separator/>
      </w:r>
    </w:p>
  </w:footnote>
  <w:footnote w:type="continuationSeparator" w:id="0">
    <w:p w14:paraId="3AAE554F" w14:textId="77777777" w:rsidR="00EC4BC4" w:rsidRDefault="00EC4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DC0C" w14:textId="77777777" w:rsidR="00F0321C" w:rsidRDefault="00F0321C" w:rsidP="00F0321C">
    <w:pPr>
      <w:pStyle w:val="Header"/>
      <w:tabs>
        <w:tab w:val="left" w:pos="3780"/>
      </w:tabs>
      <w:ind w:left="378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6FC8" w14:textId="480371C9" w:rsidR="00F0321C" w:rsidRPr="00F0321C" w:rsidRDefault="00F0321C" w:rsidP="00F0321C">
    <w:pPr>
      <w:pStyle w:val="Header"/>
      <w:ind w:left="39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2AF"/>
    <w:multiLevelType w:val="hybridMultilevel"/>
    <w:tmpl w:val="799826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4D10B8"/>
    <w:multiLevelType w:val="hybridMultilevel"/>
    <w:tmpl w:val="26F84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37992"/>
    <w:multiLevelType w:val="hybridMultilevel"/>
    <w:tmpl w:val="980C8AD6"/>
    <w:lvl w:ilvl="0" w:tplc="AEF0E160">
      <w:start w:val="1"/>
      <w:numFmt w:val="decimal"/>
      <w:pStyle w:val="Requirements"/>
      <w:lvlText w:val="%1."/>
      <w:lvlJc w:val="left"/>
      <w:pPr>
        <w:tabs>
          <w:tab w:val="num" w:pos="374"/>
        </w:tabs>
        <w:ind w:left="374" w:hanging="360"/>
      </w:pPr>
      <w:rPr>
        <w:rFonts w:hint="default"/>
        <w:sz w:val="22"/>
        <w:szCs w:val="22"/>
      </w:rPr>
    </w:lvl>
    <w:lvl w:ilvl="1" w:tplc="0409000F">
      <w:start w:val="1"/>
      <w:numFmt w:val="decimal"/>
      <w:lvlText w:val="%2."/>
      <w:lvlJc w:val="left"/>
      <w:pPr>
        <w:tabs>
          <w:tab w:val="num" w:pos="741"/>
        </w:tabs>
        <w:ind w:left="741" w:hanging="360"/>
      </w:pPr>
    </w:lvl>
    <w:lvl w:ilvl="2" w:tplc="0409001B" w:tentative="1">
      <w:start w:val="1"/>
      <w:numFmt w:val="lowerRoman"/>
      <w:lvlText w:val="%3."/>
      <w:lvlJc w:val="right"/>
      <w:pPr>
        <w:tabs>
          <w:tab w:val="num" w:pos="2181"/>
        </w:tabs>
        <w:ind w:left="2181" w:hanging="180"/>
      </w:pPr>
    </w:lvl>
    <w:lvl w:ilvl="3" w:tplc="0409000F" w:tentative="1">
      <w:start w:val="1"/>
      <w:numFmt w:val="decimal"/>
      <w:lvlText w:val="%4."/>
      <w:lvlJc w:val="left"/>
      <w:pPr>
        <w:tabs>
          <w:tab w:val="num" w:pos="2901"/>
        </w:tabs>
        <w:ind w:left="2901" w:hanging="360"/>
      </w:pPr>
    </w:lvl>
    <w:lvl w:ilvl="4" w:tplc="04090019" w:tentative="1">
      <w:start w:val="1"/>
      <w:numFmt w:val="lowerLetter"/>
      <w:lvlText w:val="%5."/>
      <w:lvlJc w:val="left"/>
      <w:pPr>
        <w:tabs>
          <w:tab w:val="num" w:pos="3621"/>
        </w:tabs>
        <w:ind w:left="3621" w:hanging="360"/>
      </w:pPr>
    </w:lvl>
    <w:lvl w:ilvl="5" w:tplc="0409001B" w:tentative="1">
      <w:start w:val="1"/>
      <w:numFmt w:val="lowerRoman"/>
      <w:lvlText w:val="%6."/>
      <w:lvlJc w:val="right"/>
      <w:pPr>
        <w:tabs>
          <w:tab w:val="num" w:pos="4341"/>
        </w:tabs>
        <w:ind w:left="4341" w:hanging="180"/>
      </w:pPr>
    </w:lvl>
    <w:lvl w:ilvl="6" w:tplc="0409000F" w:tentative="1">
      <w:start w:val="1"/>
      <w:numFmt w:val="decimal"/>
      <w:lvlText w:val="%7."/>
      <w:lvlJc w:val="left"/>
      <w:pPr>
        <w:tabs>
          <w:tab w:val="num" w:pos="5061"/>
        </w:tabs>
        <w:ind w:left="5061" w:hanging="360"/>
      </w:pPr>
    </w:lvl>
    <w:lvl w:ilvl="7" w:tplc="04090019" w:tentative="1">
      <w:start w:val="1"/>
      <w:numFmt w:val="lowerLetter"/>
      <w:lvlText w:val="%8."/>
      <w:lvlJc w:val="left"/>
      <w:pPr>
        <w:tabs>
          <w:tab w:val="num" w:pos="5781"/>
        </w:tabs>
        <w:ind w:left="5781" w:hanging="360"/>
      </w:pPr>
    </w:lvl>
    <w:lvl w:ilvl="8" w:tplc="0409001B" w:tentative="1">
      <w:start w:val="1"/>
      <w:numFmt w:val="lowerRoman"/>
      <w:lvlText w:val="%9."/>
      <w:lvlJc w:val="right"/>
      <w:pPr>
        <w:tabs>
          <w:tab w:val="num" w:pos="6501"/>
        </w:tabs>
        <w:ind w:left="6501" w:hanging="180"/>
      </w:pPr>
    </w:lvl>
  </w:abstractNum>
  <w:abstractNum w:abstractNumId="3" w15:restartNumberingAfterBreak="0">
    <w:nsid w:val="15E17D26"/>
    <w:multiLevelType w:val="hybridMultilevel"/>
    <w:tmpl w:val="C2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108C7"/>
    <w:multiLevelType w:val="hybridMultilevel"/>
    <w:tmpl w:val="13F0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B944D0"/>
    <w:multiLevelType w:val="hybridMultilevel"/>
    <w:tmpl w:val="695EB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800B9A"/>
    <w:multiLevelType w:val="hybridMultilevel"/>
    <w:tmpl w:val="7ADCA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0620AF"/>
    <w:multiLevelType w:val="hybridMultilevel"/>
    <w:tmpl w:val="41CC9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A40282"/>
    <w:multiLevelType w:val="hybridMultilevel"/>
    <w:tmpl w:val="D52CAAE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C00117D"/>
    <w:multiLevelType w:val="hybridMultilevel"/>
    <w:tmpl w:val="2FF4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02FED"/>
    <w:multiLevelType w:val="hybridMultilevel"/>
    <w:tmpl w:val="B03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45563F"/>
    <w:multiLevelType w:val="hybridMultilevel"/>
    <w:tmpl w:val="F594F5EE"/>
    <w:lvl w:ilvl="0" w:tplc="A998C6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8692873">
    <w:abstractNumId w:val="11"/>
  </w:num>
  <w:num w:numId="2" w16cid:durableId="469640179">
    <w:abstractNumId w:val="2"/>
  </w:num>
  <w:num w:numId="3" w16cid:durableId="397441503">
    <w:abstractNumId w:val="9"/>
  </w:num>
  <w:num w:numId="4" w16cid:durableId="874661645">
    <w:abstractNumId w:val="5"/>
  </w:num>
  <w:num w:numId="5" w16cid:durableId="1339965484">
    <w:abstractNumId w:val="10"/>
  </w:num>
  <w:num w:numId="6" w16cid:durableId="1693219222">
    <w:abstractNumId w:val="5"/>
  </w:num>
  <w:num w:numId="7" w16cid:durableId="362172477">
    <w:abstractNumId w:val="6"/>
  </w:num>
  <w:num w:numId="8" w16cid:durableId="1199590749">
    <w:abstractNumId w:val="9"/>
  </w:num>
  <w:num w:numId="9" w16cid:durableId="944776267">
    <w:abstractNumId w:val="3"/>
  </w:num>
  <w:num w:numId="10" w16cid:durableId="1013800626">
    <w:abstractNumId w:val="1"/>
  </w:num>
  <w:num w:numId="11" w16cid:durableId="536352438">
    <w:abstractNumId w:val="4"/>
  </w:num>
  <w:num w:numId="12" w16cid:durableId="664746029">
    <w:abstractNumId w:val="7"/>
  </w:num>
  <w:num w:numId="13" w16cid:durableId="2093964954">
    <w:abstractNumId w:val="0"/>
  </w:num>
  <w:num w:numId="14" w16cid:durableId="4562220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E1"/>
    <w:rsid w:val="00020AAC"/>
    <w:rsid w:val="00061EE9"/>
    <w:rsid w:val="00066A69"/>
    <w:rsid w:val="00067429"/>
    <w:rsid w:val="00072E6F"/>
    <w:rsid w:val="00090AE1"/>
    <w:rsid w:val="000C4B35"/>
    <w:rsid w:val="000D619A"/>
    <w:rsid w:val="00102614"/>
    <w:rsid w:val="00107513"/>
    <w:rsid w:val="001565D6"/>
    <w:rsid w:val="00180516"/>
    <w:rsid w:val="00186870"/>
    <w:rsid w:val="0019763D"/>
    <w:rsid w:val="001A2C1A"/>
    <w:rsid w:val="001B1CC0"/>
    <w:rsid w:val="002202E5"/>
    <w:rsid w:val="00237AC6"/>
    <w:rsid w:val="00290E3A"/>
    <w:rsid w:val="002D65AB"/>
    <w:rsid w:val="002F138A"/>
    <w:rsid w:val="0030168C"/>
    <w:rsid w:val="00367C1E"/>
    <w:rsid w:val="00394042"/>
    <w:rsid w:val="003E3692"/>
    <w:rsid w:val="00410215"/>
    <w:rsid w:val="00442176"/>
    <w:rsid w:val="004576AB"/>
    <w:rsid w:val="00467EE6"/>
    <w:rsid w:val="00475307"/>
    <w:rsid w:val="00483147"/>
    <w:rsid w:val="004B1F7B"/>
    <w:rsid w:val="004B60CD"/>
    <w:rsid w:val="004E24F7"/>
    <w:rsid w:val="00503D53"/>
    <w:rsid w:val="00506838"/>
    <w:rsid w:val="005667F9"/>
    <w:rsid w:val="00587027"/>
    <w:rsid w:val="00606C7A"/>
    <w:rsid w:val="0069064E"/>
    <w:rsid w:val="0069177D"/>
    <w:rsid w:val="00691A2A"/>
    <w:rsid w:val="006D4667"/>
    <w:rsid w:val="0070576D"/>
    <w:rsid w:val="00723494"/>
    <w:rsid w:val="00724AD7"/>
    <w:rsid w:val="00734B41"/>
    <w:rsid w:val="00737D07"/>
    <w:rsid w:val="00755AD0"/>
    <w:rsid w:val="00757F5B"/>
    <w:rsid w:val="00795160"/>
    <w:rsid w:val="007D4B50"/>
    <w:rsid w:val="007F2A81"/>
    <w:rsid w:val="008058F4"/>
    <w:rsid w:val="008736C9"/>
    <w:rsid w:val="008A2414"/>
    <w:rsid w:val="00945CAE"/>
    <w:rsid w:val="009A36E1"/>
    <w:rsid w:val="009B497F"/>
    <w:rsid w:val="009C1B28"/>
    <w:rsid w:val="009C733B"/>
    <w:rsid w:val="009E179F"/>
    <w:rsid w:val="009E3418"/>
    <w:rsid w:val="00A50801"/>
    <w:rsid w:val="00A60F89"/>
    <w:rsid w:val="00A63B38"/>
    <w:rsid w:val="00A74A7D"/>
    <w:rsid w:val="00A84CC9"/>
    <w:rsid w:val="00AB1ABA"/>
    <w:rsid w:val="00AB1F9A"/>
    <w:rsid w:val="00AD12A1"/>
    <w:rsid w:val="00AD1649"/>
    <w:rsid w:val="00AF0A74"/>
    <w:rsid w:val="00B92477"/>
    <w:rsid w:val="00BA22A1"/>
    <w:rsid w:val="00BA6F1F"/>
    <w:rsid w:val="00BE6AC6"/>
    <w:rsid w:val="00C31FF4"/>
    <w:rsid w:val="00C47A95"/>
    <w:rsid w:val="00C64A64"/>
    <w:rsid w:val="00CE7799"/>
    <w:rsid w:val="00D03F83"/>
    <w:rsid w:val="00D41728"/>
    <w:rsid w:val="00D55DF3"/>
    <w:rsid w:val="00D90357"/>
    <w:rsid w:val="00DB4AE0"/>
    <w:rsid w:val="00DE7FE6"/>
    <w:rsid w:val="00DF0E9D"/>
    <w:rsid w:val="00E36FC3"/>
    <w:rsid w:val="00E518FE"/>
    <w:rsid w:val="00E60781"/>
    <w:rsid w:val="00E75C4F"/>
    <w:rsid w:val="00E907A4"/>
    <w:rsid w:val="00E92472"/>
    <w:rsid w:val="00EB04E0"/>
    <w:rsid w:val="00EC4BC4"/>
    <w:rsid w:val="00ED71E7"/>
    <w:rsid w:val="00ED7B8F"/>
    <w:rsid w:val="00F0321C"/>
    <w:rsid w:val="00F832E1"/>
    <w:rsid w:val="00F90633"/>
    <w:rsid w:val="00FC095D"/>
    <w:rsid w:val="00FD5EA2"/>
    <w:rsid w:val="00FF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BE5BE"/>
  <w15:chartTrackingRefBased/>
  <w15:docId w15:val="{B322D8F8-2F83-4493-9294-BD25247D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unction">
    <w:name w:val="Function"/>
    <w:link w:val="FunctionChar"/>
    <w:rsid w:val="00072E6F"/>
    <w:pPr>
      <w:spacing w:before="120" w:after="120"/>
    </w:pPr>
    <w:rPr>
      <w:rFonts w:ascii="Arial" w:eastAsia="Times New Roman" w:hAnsi="Arial" w:cs="Arial"/>
      <w:szCs w:val="24"/>
    </w:rPr>
  </w:style>
  <w:style w:type="character" w:customStyle="1" w:styleId="FunctionChar">
    <w:name w:val="Function Char"/>
    <w:link w:val="Function"/>
    <w:rsid w:val="00072E6F"/>
    <w:rPr>
      <w:rFonts w:ascii="Arial" w:eastAsia="Times New Roman" w:hAnsi="Arial" w:cs="Arial"/>
      <w:szCs w:val="24"/>
    </w:rPr>
  </w:style>
  <w:style w:type="paragraph" w:customStyle="1" w:styleId="JobPositionHeader">
    <w:name w:val="Job Position Header"/>
    <w:rsid w:val="00072E6F"/>
    <w:rPr>
      <w:rFonts w:ascii="Arial" w:eastAsia="Times New Roman" w:hAnsi="Arial" w:cs="Arial"/>
      <w:b/>
      <w:bCs/>
      <w:sz w:val="24"/>
    </w:rPr>
  </w:style>
  <w:style w:type="paragraph" w:customStyle="1" w:styleId="Requirements">
    <w:name w:val="Requirements"/>
    <w:rsid w:val="00072E6F"/>
    <w:pPr>
      <w:numPr>
        <w:numId w:val="2"/>
      </w:numPr>
      <w:tabs>
        <w:tab w:val="clear" w:pos="374"/>
        <w:tab w:val="num" w:pos="360"/>
      </w:tabs>
      <w:spacing w:before="60" w:after="60"/>
      <w:ind w:left="360"/>
    </w:pPr>
    <w:rPr>
      <w:rFonts w:ascii="Arial" w:eastAsia="Times New Roman" w:hAnsi="Arial" w:cs="Arial"/>
      <w:szCs w:val="24"/>
    </w:rPr>
  </w:style>
  <w:style w:type="paragraph" w:styleId="ListParagraph">
    <w:name w:val="List Paragraph"/>
    <w:basedOn w:val="Normal"/>
    <w:uiPriority w:val="34"/>
    <w:qFormat/>
    <w:rsid w:val="00072E6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72E6F"/>
    <w:pPr>
      <w:spacing w:before="100" w:beforeAutospacing="1" w:after="100" w:afterAutospacing="1"/>
    </w:pPr>
    <w:rPr>
      <w:rFonts w:ascii="Times New Roman" w:eastAsia="Times New Roman" w:hAnsi="Times New Roman"/>
      <w:szCs w:val="24"/>
    </w:rPr>
  </w:style>
  <w:style w:type="character" w:customStyle="1" w:styleId="FooterChar">
    <w:name w:val="Footer Char"/>
    <w:link w:val="Footer"/>
    <w:uiPriority w:val="99"/>
    <w:rsid w:val="00072E6F"/>
    <w:rPr>
      <w:sz w:val="24"/>
    </w:rPr>
  </w:style>
  <w:style w:type="paragraph" w:customStyle="1" w:styleId="style2">
    <w:name w:val="style2"/>
    <w:basedOn w:val="Normal"/>
    <w:rsid w:val="00072E6F"/>
    <w:pPr>
      <w:spacing w:before="100" w:beforeAutospacing="1" w:after="100" w:afterAutospacing="1"/>
    </w:pPr>
    <w:rPr>
      <w:rFonts w:ascii="Verdana" w:eastAsia="Times New Roman" w:hAnsi="Verdana"/>
      <w:sz w:val="18"/>
      <w:szCs w:val="18"/>
    </w:rPr>
  </w:style>
  <w:style w:type="character" w:styleId="Hyperlink">
    <w:name w:val="Hyperlink"/>
    <w:uiPriority w:val="99"/>
    <w:unhideWhenUsed/>
    <w:rsid w:val="00072E6F"/>
    <w:rPr>
      <w:color w:val="0000FF"/>
      <w:u w:val="single"/>
    </w:rPr>
  </w:style>
  <w:style w:type="paragraph" w:styleId="NoSpacing">
    <w:name w:val="No Spacing"/>
    <w:uiPriority w:val="1"/>
    <w:qFormat/>
    <w:rsid w:val="00102614"/>
    <w:rPr>
      <w:rFonts w:ascii="Times New Roman" w:eastAsia="Times New Roman" w:hAnsi="Times New Roman"/>
      <w:sz w:val="24"/>
      <w:szCs w:val="24"/>
    </w:rPr>
  </w:style>
  <w:style w:type="character" w:styleId="CommentReference">
    <w:name w:val="annotation reference"/>
    <w:basedOn w:val="DefaultParagraphFont"/>
    <w:rsid w:val="00757F5B"/>
    <w:rPr>
      <w:sz w:val="16"/>
      <w:szCs w:val="16"/>
    </w:rPr>
  </w:style>
  <w:style w:type="paragraph" w:styleId="CommentText">
    <w:name w:val="annotation text"/>
    <w:basedOn w:val="Normal"/>
    <w:link w:val="CommentTextChar"/>
    <w:rsid w:val="00757F5B"/>
    <w:rPr>
      <w:sz w:val="20"/>
    </w:rPr>
  </w:style>
  <w:style w:type="character" w:customStyle="1" w:styleId="CommentTextChar">
    <w:name w:val="Comment Text Char"/>
    <w:basedOn w:val="DefaultParagraphFont"/>
    <w:link w:val="CommentText"/>
    <w:rsid w:val="00757F5B"/>
  </w:style>
  <w:style w:type="paragraph" w:styleId="CommentSubject">
    <w:name w:val="annotation subject"/>
    <w:basedOn w:val="CommentText"/>
    <w:next w:val="CommentText"/>
    <w:link w:val="CommentSubjectChar"/>
    <w:rsid w:val="00757F5B"/>
    <w:rPr>
      <w:b/>
      <w:bCs/>
    </w:rPr>
  </w:style>
  <w:style w:type="character" w:customStyle="1" w:styleId="CommentSubjectChar">
    <w:name w:val="Comment Subject Char"/>
    <w:basedOn w:val="CommentTextChar"/>
    <w:link w:val="CommentSubject"/>
    <w:rsid w:val="00757F5B"/>
    <w:rPr>
      <w:b/>
      <w:bCs/>
    </w:rPr>
  </w:style>
  <w:style w:type="paragraph" w:styleId="BalloonText">
    <w:name w:val="Balloon Text"/>
    <w:basedOn w:val="Normal"/>
    <w:link w:val="BalloonTextChar"/>
    <w:rsid w:val="00757F5B"/>
    <w:rPr>
      <w:rFonts w:ascii="Segoe UI" w:hAnsi="Segoe UI" w:cs="Segoe UI"/>
      <w:sz w:val="18"/>
      <w:szCs w:val="18"/>
    </w:rPr>
  </w:style>
  <w:style w:type="character" w:customStyle="1" w:styleId="BalloonTextChar">
    <w:name w:val="Balloon Text Char"/>
    <w:basedOn w:val="DefaultParagraphFont"/>
    <w:link w:val="BalloonText"/>
    <w:rsid w:val="00757F5B"/>
    <w:rPr>
      <w:rFonts w:ascii="Segoe UI" w:hAnsi="Segoe UI" w:cs="Segoe UI"/>
      <w:sz w:val="18"/>
      <w:szCs w:val="18"/>
    </w:rPr>
  </w:style>
  <w:style w:type="paragraph" w:styleId="Revision">
    <w:name w:val="Revision"/>
    <w:hidden/>
    <w:uiPriority w:val="99"/>
    <w:semiHidden/>
    <w:rsid w:val="008058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74280">
      <w:bodyDiv w:val="1"/>
      <w:marLeft w:val="0"/>
      <w:marRight w:val="0"/>
      <w:marTop w:val="0"/>
      <w:marBottom w:val="0"/>
      <w:divBdr>
        <w:top w:val="none" w:sz="0" w:space="0" w:color="auto"/>
        <w:left w:val="none" w:sz="0" w:space="0" w:color="auto"/>
        <w:bottom w:val="none" w:sz="0" w:space="0" w:color="auto"/>
        <w:right w:val="none" w:sz="0" w:space="0" w:color="auto"/>
      </w:divBdr>
    </w:div>
    <w:div w:id="986788056">
      <w:bodyDiv w:val="1"/>
      <w:marLeft w:val="0"/>
      <w:marRight w:val="0"/>
      <w:marTop w:val="0"/>
      <w:marBottom w:val="0"/>
      <w:divBdr>
        <w:top w:val="none" w:sz="0" w:space="0" w:color="auto"/>
        <w:left w:val="none" w:sz="0" w:space="0" w:color="auto"/>
        <w:bottom w:val="none" w:sz="0" w:space="0" w:color="auto"/>
        <w:right w:val="none" w:sz="0" w:space="0" w:color="auto"/>
      </w:divBdr>
    </w:div>
    <w:div w:id="1181629587">
      <w:bodyDiv w:val="1"/>
      <w:marLeft w:val="0"/>
      <w:marRight w:val="0"/>
      <w:marTop w:val="0"/>
      <w:marBottom w:val="0"/>
      <w:divBdr>
        <w:top w:val="none" w:sz="0" w:space="0" w:color="auto"/>
        <w:left w:val="none" w:sz="0" w:space="0" w:color="auto"/>
        <w:bottom w:val="none" w:sz="0" w:space="0" w:color="auto"/>
        <w:right w:val="none" w:sz="0" w:space="0" w:color="auto"/>
      </w:divBdr>
    </w:div>
    <w:div w:id="1230311577">
      <w:bodyDiv w:val="1"/>
      <w:marLeft w:val="0"/>
      <w:marRight w:val="0"/>
      <w:marTop w:val="0"/>
      <w:marBottom w:val="0"/>
      <w:divBdr>
        <w:top w:val="none" w:sz="0" w:space="0" w:color="auto"/>
        <w:left w:val="none" w:sz="0" w:space="0" w:color="auto"/>
        <w:bottom w:val="none" w:sz="0" w:space="0" w:color="auto"/>
        <w:right w:val="none" w:sz="0" w:space="0" w:color="auto"/>
      </w:divBdr>
    </w:div>
    <w:div w:id="1408721959">
      <w:bodyDiv w:val="1"/>
      <w:marLeft w:val="0"/>
      <w:marRight w:val="0"/>
      <w:marTop w:val="0"/>
      <w:marBottom w:val="0"/>
      <w:divBdr>
        <w:top w:val="none" w:sz="0" w:space="0" w:color="auto"/>
        <w:left w:val="none" w:sz="0" w:space="0" w:color="auto"/>
        <w:bottom w:val="none" w:sz="0" w:space="0" w:color="auto"/>
        <w:right w:val="none" w:sz="0" w:space="0" w:color="auto"/>
      </w:divBdr>
    </w:div>
    <w:div w:id="15481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offgroup@manoff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noffgroup.com/work-with-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502</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February 1, 2007</vt:lpstr>
    </vt:vector>
  </TitlesOfParts>
  <Company>Hard-Working Design Inc.</Company>
  <LinksUpToDate>false</LinksUpToDate>
  <CharactersWithSpaces>3791</CharactersWithSpaces>
  <SharedDoc>false</SharedDoc>
  <HLinks>
    <vt:vector size="12" baseType="variant">
      <vt:variant>
        <vt:i4>7077963</vt:i4>
      </vt:variant>
      <vt:variant>
        <vt:i4>3</vt:i4>
      </vt:variant>
      <vt:variant>
        <vt:i4>0</vt:i4>
      </vt:variant>
      <vt:variant>
        <vt:i4>5</vt:i4>
      </vt:variant>
      <vt:variant>
        <vt:lpwstr>mailto:manoffgroup@manoffgroup.com</vt:lpwstr>
      </vt:variant>
      <vt:variant>
        <vt:lpwstr/>
      </vt:variant>
      <vt:variant>
        <vt:i4>5439555</vt:i4>
      </vt:variant>
      <vt:variant>
        <vt:i4>0</vt:i4>
      </vt:variant>
      <vt:variant>
        <vt:i4>0</vt:i4>
      </vt:variant>
      <vt:variant>
        <vt:i4>5</vt:i4>
      </vt:variant>
      <vt:variant>
        <vt:lpwstr>https://www.advancingnutrition.org/what-we-do/monitoring-evaluation-and-learning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 2007</dc:title>
  <dc:subject/>
  <dc:creator>Kim Bieler</dc:creator>
  <cp:keywords/>
  <cp:lastModifiedBy>Kim Remsberg</cp:lastModifiedBy>
  <cp:revision>4</cp:revision>
  <cp:lastPrinted>2020-07-17T15:11:00Z</cp:lastPrinted>
  <dcterms:created xsi:type="dcterms:W3CDTF">2022-06-21T21:37:00Z</dcterms:created>
  <dcterms:modified xsi:type="dcterms:W3CDTF">2022-06-22T15:43:00Z</dcterms:modified>
</cp:coreProperties>
</file>